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48935" w14:textId="5999B979" w:rsidR="00416F6A" w:rsidRPr="00C65C93" w:rsidRDefault="00416F6A" w:rsidP="00416F6A">
      <w:pPr>
        <w:spacing w:line="276" w:lineRule="auto"/>
        <w:jc w:val="center"/>
        <w:rPr>
          <w:rFonts w:eastAsia="Times New Roman" w:cs="Times New Roman"/>
          <w:b/>
          <w:u w:val="single"/>
          <w:lang w:eastAsia="en-GB"/>
        </w:rPr>
      </w:pPr>
      <w:bookmarkStart w:id="0" w:name="_GoBack"/>
      <w:bookmarkEnd w:id="0"/>
      <w:r w:rsidRPr="00C65C93">
        <w:rPr>
          <w:rFonts w:eastAsia="Times New Roman" w:cs="Times New Roman"/>
          <w:b/>
          <w:u w:val="single"/>
          <w:lang w:eastAsia="en-GB"/>
        </w:rPr>
        <w:t>Informal Meeting of Council for TRIPS (19 January 2021)</w:t>
      </w:r>
    </w:p>
    <w:p w14:paraId="7A406D40" w14:textId="77777777" w:rsidR="00416F6A" w:rsidRPr="00C65C93" w:rsidRDefault="00416F6A" w:rsidP="00416F6A">
      <w:pPr>
        <w:pStyle w:val="NormalWeb"/>
        <w:spacing w:line="276" w:lineRule="auto"/>
        <w:ind w:left="1843" w:hanging="1843"/>
        <w:jc w:val="both"/>
        <w:rPr>
          <w:bCs/>
        </w:rPr>
      </w:pPr>
      <w:r w:rsidRPr="00C65C93">
        <w:rPr>
          <w:bCs/>
          <w:u w:val="single"/>
          <w:lang w:eastAsia="en-GB"/>
        </w:rPr>
        <w:t>Proposal for a</w:t>
      </w:r>
      <w:r w:rsidRPr="00C65C93">
        <w:rPr>
          <w:b/>
          <w:u w:val="single"/>
          <w:lang w:eastAsia="en-GB"/>
        </w:rPr>
        <w:t xml:space="preserve"> </w:t>
      </w:r>
      <w:r w:rsidRPr="00C65C93">
        <w:rPr>
          <w:bCs/>
          <w:u w:val="single"/>
          <w:lang w:val="en-GB" w:eastAsia="en-GB"/>
        </w:rPr>
        <w:t>waiver from certain provisions of the TRIPS agreement for the prevention, containment and treatment of COVID-19</w:t>
      </w:r>
      <w:r w:rsidRPr="00C65C93">
        <w:rPr>
          <w:bCs/>
        </w:rPr>
        <w:t xml:space="preserve"> </w:t>
      </w:r>
    </w:p>
    <w:p w14:paraId="6D630EDD" w14:textId="044BC2A3" w:rsidR="00416F6A" w:rsidRPr="00C65C93" w:rsidRDefault="00416F6A" w:rsidP="00E1503D">
      <w:pPr>
        <w:pStyle w:val="Standard"/>
        <w:spacing w:before="120" w:after="120" w:line="276" w:lineRule="auto"/>
        <w:jc w:val="center"/>
        <w:rPr>
          <w:rFonts w:ascii="Times New Roman" w:hAnsi="Times New Roman" w:cs="Times New Roman"/>
          <w:lang w:val="en-US"/>
        </w:rPr>
      </w:pPr>
      <w:r w:rsidRPr="00C65C93">
        <w:rPr>
          <w:rFonts w:ascii="Times New Roman" w:eastAsia="Times New Roman" w:hAnsi="Times New Roman" w:cs="Times New Roman"/>
          <w:b/>
          <w:u w:val="single"/>
          <w:lang w:eastAsia="en-GB"/>
        </w:rPr>
        <w:t>Statement by Pakistan</w:t>
      </w:r>
    </w:p>
    <w:p w14:paraId="746F4492" w14:textId="246E2C32" w:rsidR="005256BA" w:rsidRPr="00416F6A" w:rsidRDefault="005256BA" w:rsidP="00416F6A">
      <w:pPr>
        <w:pStyle w:val="Standard"/>
        <w:spacing w:before="120" w:after="120" w:line="276" w:lineRule="auto"/>
        <w:jc w:val="both"/>
        <w:rPr>
          <w:rFonts w:ascii="Times New Roman" w:hAnsi="Times New Roman" w:cs="Times New Roman"/>
          <w:lang w:val="en-US"/>
        </w:rPr>
      </w:pPr>
      <w:r w:rsidRPr="00416F6A">
        <w:rPr>
          <w:rFonts w:ascii="Times New Roman" w:hAnsi="Times New Roman" w:cs="Times New Roman"/>
          <w:lang w:val="en-US"/>
        </w:rPr>
        <w:t xml:space="preserve">Thank you Chair! We would like to </w:t>
      </w:r>
      <w:r w:rsidR="00416F6A">
        <w:rPr>
          <w:rFonts w:ascii="Times New Roman" w:hAnsi="Times New Roman" w:cs="Times New Roman"/>
          <w:lang w:val="en-US"/>
        </w:rPr>
        <w:t xml:space="preserve">thank you for convening this meeting and to </w:t>
      </w:r>
      <w:r w:rsidRPr="00416F6A">
        <w:rPr>
          <w:rFonts w:ascii="Times New Roman" w:hAnsi="Times New Roman" w:cs="Times New Roman"/>
          <w:lang w:val="en-US"/>
        </w:rPr>
        <w:t xml:space="preserve">welcome and wish </w:t>
      </w:r>
      <w:r w:rsidR="00416F6A">
        <w:rPr>
          <w:rFonts w:ascii="Times New Roman" w:hAnsi="Times New Roman" w:cs="Times New Roman"/>
          <w:lang w:val="en-US"/>
        </w:rPr>
        <w:t>everyone a</w:t>
      </w:r>
      <w:r w:rsidRPr="00416F6A">
        <w:rPr>
          <w:rFonts w:ascii="Times New Roman" w:hAnsi="Times New Roman" w:cs="Times New Roman"/>
          <w:lang w:val="en-US"/>
        </w:rPr>
        <w:t xml:space="preserve"> Happy New Year. </w:t>
      </w:r>
      <w:r w:rsidR="00582269">
        <w:rPr>
          <w:rFonts w:ascii="Times New Roman" w:hAnsi="Times New Roman" w:cs="Times New Roman"/>
          <w:lang w:val="en-US"/>
        </w:rPr>
        <w:t>We also welcome new cosponsors to the proposal</w:t>
      </w:r>
      <w:r w:rsidR="006462FB">
        <w:rPr>
          <w:rFonts w:ascii="Times New Roman" w:hAnsi="Times New Roman" w:cs="Times New Roman"/>
          <w:lang w:val="en-US"/>
        </w:rPr>
        <w:t xml:space="preserve"> in Zimbabwe and Egypt</w:t>
      </w:r>
      <w:r w:rsidR="00582269">
        <w:rPr>
          <w:rFonts w:ascii="Times New Roman" w:hAnsi="Times New Roman" w:cs="Times New Roman"/>
          <w:lang w:val="en-US"/>
        </w:rPr>
        <w:t xml:space="preserve">. </w:t>
      </w:r>
      <w:r w:rsidR="00416F6A">
        <w:rPr>
          <w:rFonts w:ascii="Times New Roman" w:hAnsi="Times New Roman" w:cs="Times New Roman"/>
          <w:lang w:val="en-US"/>
        </w:rPr>
        <w:t xml:space="preserve">Chair, in the context of the current debate and the pandemic, the start to the new year has been anything but happy. </w:t>
      </w:r>
      <w:r w:rsidRPr="00416F6A">
        <w:rPr>
          <w:rFonts w:ascii="Times New Roman" w:hAnsi="Times New Roman" w:cs="Times New Roman"/>
          <w:lang w:val="en-US"/>
        </w:rPr>
        <w:t xml:space="preserve"> </w:t>
      </w:r>
      <w:r w:rsidR="00416F6A">
        <w:rPr>
          <w:rFonts w:ascii="Times New Roman" w:hAnsi="Times New Roman" w:cs="Times New Roman"/>
          <w:lang w:val="en-US"/>
        </w:rPr>
        <w:t>The disease continues to spread with more infectious, mutant strains of the virus with no immediate signs of relenting. At the same time, while the efficacy of the vaccines is debated against the new strains, their availability even in developed countries where stocks had been pre-purchased is becoming problematic. As we have consistently pointed out in previous meetings, the scale of the pandemic and the magnitude of the challenges is such that</w:t>
      </w:r>
      <w:r w:rsidR="001A38F4">
        <w:rPr>
          <w:rFonts w:ascii="Times New Roman" w:hAnsi="Times New Roman" w:cs="Times New Roman"/>
          <w:lang w:val="en-US"/>
        </w:rPr>
        <w:t>,</w:t>
      </w:r>
      <w:r w:rsidR="00416F6A">
        <w:rPr>
          <w:rFonts w:ascii="Times New Roman" w:hAnsi="Times New Roman" w:cs="Times New Roman"/>
          <w:lang w:val="en-US"/>
        </w:rPr>
        <w:t xml:space="preserve"> the problem can no longer be confined to developing countries alone.</w:t>
      </w:r>
    </w:p>
    <w:p w14:paraId="4DC5C06E" w14:textId="1B205F0D" w:rsidR="00416F6A" w:rsidRDefault="00416F6A" w:rsidP="00416F6A">
      <w:pPr>
        <w:pStyle w:val="Standard"/>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Chair, we have had sufficient and lengthy debate on the issue of the waiver. As cosponsors of the proposal, we have, along with other cosponsors, made our case in great detail describing the various challenges and problems which necessitate this waiver. We have listened and provided elaborate answers to all questions, concerns and clarifications in writing. </w:t>
      </w:r>
      <w:r w:rsidR="005D3EBE">
        <w:rPr>
          <w:rFonts w:ascii="Times New Roman" w:hAnsi="Times New Roman" w:cs="Times New Roman"/>
          <w:lang w:val="en-US"/>
        </w:rPr>
        <w:t xml:space="preserve">We have also in turn, asked certain questions. </w:t>
      </w:r>
      <w:r>
        <w:rPr>
          <w:rFonts w:ascii="Times New Roman" w:hAnsi="Times New Roman" w:cs="Times New Roman"/>
          <w:lang w:val="en-US"/>
        </w:rPr>
        <w:t xml:space="preserve">These detailed answers </w:t>
      </w:r>
      <w:r w:rsidR="005D3EBE">
        <w:rPr>
          <w:rFonts w:ascii="Times New Roman" w:hAnsi="Times New Roman" w:cs="Times New Roman"/>
          <w:lang w:val="en-US"/>
        </w:rPr>
        <w:t xml:space="preserve">and questions </w:t>
      </w:r>
      <w:r>
        <w:rPr>
          <w:rFonts w:ascii="Times New Roman" w:hAnsi="Times New Roman" w:cs="Times New Roman"/>
          <w:lang w:val="en-US"/>
        </w:rPr>
        <w:t>have been compiled in documents IP/C/W/672</w:t>
      </w:r>
      <w:r w:rsidR="005D3EBE">
        <w:rPr>
          <w:rFonts w:ascii="Times New Roman" w:hAnsi="Times New Roman" w:cs="Times New Roman"/>
          <w:lang w:val="en-US"/>
        </w:rPr>
        <w:t xml:space="preserve">, </w:t>
      </w:r>
      <w:r>
        <w:rPr>
          <w:rFonts w:ascii="Times New Roman" w:hAnsi="Times New Roman" w:cs="Times New Roman"/>
          <w:lang w:val="en-US"/>
        </w:rPr>
        <w:t>67</w:t>
      </w:r>
      <w:r w:rsidR="001A38F4">
        <w:rPr>
          <w:rFonts w:ascii="Times New Roman" w:hAnsi="Times New Roman" w:cs="Times New Roman"/>
          <w:lang w:val="en-US"/>
        </w:rPr>
        <w:t>3</w:t>
      </w:r>
      <w:r w:rsidR="005D3EBE">
        <w:rPr>
          <w:rFonts w:ascii="Times New Roman" w:hAnsi="Times New Roman" w:cs="Times New Roman"/>
          <w:lang w:val="en-US"/>
        </w:rPr>
        <w:t xml:space="preserve"> and 674</w:t>
      </w:r>
      <w:r w:rsidR="00990A6A">
        <w:rPr>
          <w:rFonts w:ascii="Times New Roman" w:hAnsi="Times New Roman" w:cs="Times New Roman"/>
          <w:lang w:val="en-US"/>
        </w:rPr>
        <w:t xml:space="preserve"> and we would like to thank and echo the statement of S.</w:t>
      </w:r>
      <w:r w:rsidR="008D62DE">
        <w:rPr>
          <w:rFonts w:ascii="Times New Roman" w:hAnsi="Times New Roman" w:cs="Times New Roman"/>
          <w:lang w:val="en-US"/>
        </w:rPr>
        <w:t xml:space="preserve"> </w:t>
      </w:r>
      <w:r w:rsidR="00990A6A">
        <w:rPr>
          <w:rFonts w:ascii="Times New Roman" w:hAnsi="Times New Roman" w:cs="Times New Roman"/>
          <w:lang w:val="en-US"/>
        </w:rPr>
        <w:t>Africa just now and other cosponsors that will speak after.</w:t>
      </w:r>
    </w:p>
    <w:p w14:paraId="1E43E3CF" w14:textId="40D963A2" w:rsidR="00416F6A" w:rsidRDefault="00990A6A" w:rsidP="00416F6A">
      <w:pPr>
        <w:tabs>
          <w:tab w:val="left" w:pos="4678"/>
        </w:tabs>
        <w:spacing w:before="120" w:after="120" w:line="276" w:lineRule="auto"/>
        <w:rPr>
          <w:rFonts w:eastAsia="Times New Roman" w:cs="Times New Roman"/>
          <w:bCs/>
          <w:lang w:eastAsia="en-GB"/>
        </w:rPr>
      </w:pPr>
      <w:r>
        <w:rPr>
          <w:rFonts w:cs="Times New Roman"/>
          <w:lang w:val="en-US"/>
        </w:rPr>
        <w:t>In these documents w</w:t>
      </w:r>
      <w:r w:rsidR="00416F6A">
        <w:rPr>
          <w:rFonts w:cs="Times New Roman"/>
          <w:lang w:val="en-US"/>
        </w:rPr>
        <w:t xml:space="preserve">e have explained, </w:t>
      </w:r>
      <w:r>
        <w:rPr>
          <w:rFonts w:cs="Times New Roman"/>
          <w:lang w:val="en-US"/>
        </w:rPr>
        <w:t>among others</w:t>
      </w:r>
      <w:r w:rsidR="00416F6A">
        <w:rPr>
          <w:rFonts w:cs="Times New Roman"/>
          <w:lang w:val="en-US"/>
        </w:rPr>
        <w:t xml:space="preserve">, why the current flexibilities in the TRIPS agreement are inadequate and impossible to implement. We have shown that, while collaboration and cooperation are absolutely necessary, the voluntary processes and solutions are insufficient for the scale of the problem. Moreover, vaccine hoarding by countries is pointing towards a lack of cooperation and entrenchment of the already prevalent inequities in the global system. </w:t>
      </w:r>
      <w:r w:rsidR="00416F6A">
        <w:rPr>
          <w:rFonts w:eastAsia="Times New Roman" w:cs="Times New Roman"/>
          <w:bCs/>
          <w:lang w:eastAsia="en-GB"/>
        </w:rPr>
        <w:t xml:space="preserve">According to some estimates, </w:t>
      </w:r>
      <w:r w:rsidR="00416F6A" w:rsidRPr="00483250">
        <w:rPr>
          <w:rFonts w:eastAsia="Times New Roman" w:cs="Times New Roman"/>
          <w:bCs/>
          <w:lang w:eastAsia="en-GB"/>
        </w:rPr>
        <w:t xml:space="preserve">wealthy nations representing </w:t>
      </w:r>
      <w:r w:rsidR="00416F6A" w:rsidRPr="000D77BF">
        <w:rPr>
          <w:rFonts w:eastAsia="Times New Roman" w:cs="Times New Roman"/>
          <w:bCs/>
          <w:lang w:eastAsia="en-GB"/>
        </w:rPr>
        <w:t xml:space="preserve">just 14 per cent of the world’s population have bought up </w:t>
      </w:r>
      <w:r w:rsidR="00416F6A">
        <w:rPr>
          <w:rFonts w:eastAsia="Times New Roman" w:cs="Times New Roman"/>
          <w:bCs/>
          <w:lang w:eastAsia="en-GB"/>
        </w:rPr>
        <w:t>to fifty-three (</w:t>
      </w:r>
      <w:r w:rsidR="00416F6A" w:rsidRPr="000D77BF">
        <w:rPr>
          <w:rFonts w:eastAsia="Times New Roman" w:cs="Times New Roman"/>
          <w:bCs/>
          <w:lang w:eastAsia="en-GB"/>
        </w:rPr>
        <w:t>53 per cent</w:t>
      </w:r>
      <w:r w:rsidR="00416F6A">
        <w:rPr>
          <w:rFonts w:eastAsia="Times New Roman" w:cs="Times New Roman"/>
          <w:bCs/>
          <w:lang w:eastAsia="en-GB"/>
        </w:rPr>
        <w:t>)</w:t>
      </w:r>
      <w:r w:rsidR="00416F6A" w:rsidRPr="000D77BF">
        <w:rPr>
          <w:rFonts w:eastAsia="Times New Roman" w:cs="Times New Roman"/>
          <w:bCs/>
          <w:lang w:eastAsia="en-GB"/>
        </w:rPr>
        <w:t xml:space="preserve"> of all the promising vaccines</w:t>
      </w:r>
      <w:r w:rsidR="00416F6A">
        <w:rPr>
          <w:rFonts w:eastAsia="Times New Roman" w:cs="Times New Roman"/>
          <w:bCs/>
          <w:lang w:eastAsia="en-GB"/>
        </w:rPr>
        <w:t xml:space="preserve">, including up to several doses per person. </w:t>
      </w:r>
      <w:r w:rsidR="001A38F4">
        <w:rPr>
          <w:rFonts w:eastAsia="Times New Roman" w:cs="Times New Roman"/>
          <w:bCs/>
          <w:lang w:eastAsia="en-GB"/>
        </w:rPr>
        <w:t xml:space="preserve">According to </w:t>
      </w:r>
      <w:r w:rsidR="00AE35C6">
        <w:rPr>
          <w:rFonts w:eastAsia="Times New Roman" w:cs="Times New Roman"/>
          <w:bCs/>
          <w:lang w:eastAsia="en-GB"/>
        </w:rPr>
        <w:t>recent</w:t>
      </w:r>
      <w:r w:rsidR="001A38F4">
        <w:rPr>
          <w:rFonts w:eastAsia="Times New Roman" w:cs="Times New Roman"/>
          <w:bCs/>
          <w:lang w:eastAsia="en-GB"/>
        </w:rPr>
        <w:t xml:space="preserve"> WHO</w:t>
      </w:r>
      <w:r w:rsidR="00AE35C6">
        <w:rPr>
          <w:rFonts w:eastAsia="Times New Roman" w:cs="Times New Roman"/>
          <w:bCs/>
          <w:lang w:eastAsia="en-GB"/>
        </w:rPr>
        <w:t xml:space="preserve"> estimates</w:t>
      </w:r>
      <w:r w:rsidR="001A38F4">
        <w:rPr>
          <w:rFonts w:eastAsia="Times New Roman" w:cs="Times New Roman"/>
          <w:bCs/>
          <w:lang w:eastAsia="en-GB"/>
        </w:rPr>
        <w:t xml:space="preserve">, </w:t>
      </w:r>
      <w:r w:rsidR="001A38F4" w:rsidRPr="001A38F4">
        <w:rPr>
          <w:rFonts w:eastAsia="Times New Roman" w:cs="Times New Roman"/>
          <w:bCs/>
          <w:lang w:eastAsia="en-GB"/>
        </w:rPr>
        <w:t xml:space="preserve">more than </w:t>
      </w:r>
      <w:r w:rsidR="004753DB">
        <w:rPr>
          <w:rFonts w:eastAsia="Times New Roman" w:cs="Times New Roman"/>
          <w:bCs/>
          <w:lang w:eastAsia="en-GB"/>
        </w:rPr>
        <w:t>3</w:t>
      </w:r>
      <w:r w:rsidR="001A38F4" w:rsidRPr="001A38F4">
        <w:rPr>
          <w:rFonts w:eastAsia="Times New Roman" w:cs="Times New Roman"/>
          <w:bCs/>
          <w:lang w:eastAsia="en-GB"/>
        </w:rPr>
        <w:t>9 million doses of the vaccine have been administered in at least 49 higher income countries, while just 25 doses have been given in one low income country.</w:t>
      </w:r>
      <w:r w:rsidR="001A38F4">
        <w:rPr>
          <w:rFonts w:eastAsia="Times New Roman" w:cs="Times New Roman"/>
          <w:bCs/>
          <w:lang w:eastAsia="en-GB"/>
        </w:rPr>
        <w:t xml:space="preserve"> With these trends and</w:t>
      </w:r>
      <w:r w:rsidR="00416F6A">
        <w:rPr>
          <w:rFonts w:eastAsia="Times New Roman" w:cs="Times New Roman"/>
          <w:bCs/>
          <w:lang w:eastAsia="en-GB"/>
        </w:rPr>
        <w:t xml:space="preserve"> given the limitations of the Covax facility, </w:t>
      </w:r>
      <w:r w:rsidR="00416F6A" w:rsidRPr="00483250">
        <w:rPr>
          <w:rFonts w:eastAsia="Times New Roman" w:cs="Times New Roman"/>
          <w:bCs/>
          <w:lang w:eastAsia="en-GB"/>
        </w:rPr>
        <w:t xml:space="preserve">only one out of every 10 people </w:t>
      </w:r>
      <w:r w:rsidR="00416F6A">
        <w:rPr>
          <w:rFonts w:eastAsia="Times New Roman" w:cs="Times New Roman"/>
          <w:bCs/>
          <w:lang w:eastAsia="en-GB"/>
        </w:rPr>
        <w:t>can</w:t>
      </w:r>
      <w:r w:rsidR="00416F6A" w:rsidRPr="00483250">
        <w:rPr>
          <w:rFonts w:eastAsia="Times New Roman" w:cs="Times New Roman"/>
          <w:bCs/>
          <w:lang w:eastAsia="en-GB"/>
        </w:rPr>
        <w:t xml:space="preserve"> be vaccinated by the end of 2021</w:t>
      </w:r>
      <w:r w:rsidR="00416F6A">
        <w:rPr>
          <w:rFonts w:eastAsia="Times New Roman" w:cs="Times New Roman"/>
          <w:bCs/>
          <w:lang w:eastAsia="en-GB"/>
        </w:rPr>
        <w:t>, among</w:t>
      </w:r>
      <w:r w:rsidR="00416F6A" w:rsidRPr="00483250">
        <w:rPr>
          <w:rFonts w:eastAsia="Times New Roman" w:cs="Times New Roman"/>
          <w:bCs/>
          <w:lang w:eastAsia="en-GB"/>
        </w:rPr>
        <w:t xml:space="preserve"> </w:t>
      </w:r>
      <w:r w:rsidR="00416F6A">
        <w:rPr>
          <w:rFonts w:eastAsia="Times New Roman" w:cs="Times New Roman"/>
          <w:bCs/>
          <w:lang w:eastAsia="en-GB"/>
        </w:rPr>
        <w:t>70</w:t>
      </w:r>
      <w:r w:rsidR="00416F6A" w:rsidRPr="00483250">
        <w:rPr>
          <w:rFonts w:eastAsia="Times New Roman" w:cs="Times New Roman"/>
          <w:bCs/>
          <w:lang w:eastAsia="en-GB"/>
        </w:rPr>
        <w:t xml:space="preserve"> developing or poor countries. </w:t>
      </w:r>
      <w:r w:rsidR="001A38F4">
        <w:rPr>
          <w:rFonts w:eastAsia="Times New Roman" w:cs="Times New Roman"/>
          <w:bCs/>
          <w:lang w:eastAsia="en-GB"/>
        </w:rPr>
        <w:t>M</w:t>
      </w:r>
      <w:r w:rsidR="00416F6A" w:rsidRPr="00483250">
        <w:rPr>
          <w:rFonts w:eastAsia="Times New Roman" w:cs="Times New Roman"/>
          <w:bCs/>
          <w:lang w:eastAsia="en-GB"/>
        </w:rPr>
        <w:t xml:space="preserve">any lower income countries </w:t>
      </w:r>
      <w:r w:rsidR="00416F6A">
        <w:rPr>
          <w:rFonts w:eastAsia="Times New Roman" w:cs="Times New Roman"/>
          <w:bCs/>
          <w:lang w:eastAsia="en-GB"/>
        </w:rPr>
        <w:t>could</w:t>
      </w:r>
      <w:r w:rsidR="00416F6A" w:rsidRPr="00483250">
        <w:rPr>
          <w:rFonts w:eastAsia="Times New Roman" w:cs="Times New Roman"/>
          <w:bCs/>
          <w:lang w:eastAsia="en-GB"/>
        </w:rPr>
        <w:t xml:space="preserve"> have to wait until 2023 or 2024.</w:t>
      </w:r>
      <w:r w:rsidR="00416F6A">
        <w:rPr>
          <w:rFonts w:eastAsia="Times New Roman" w:cs="Times New Roman"/>
          <w:bCs/>
          <w:lang w:eastAsia="en-GB"/>
        </w:rPr>
        <w:t xml:space="preserve"> Needless to say, such an eventuality will only tilt the world further against the have-nots.</w:t>
      </w:r>
      <w:r w:rsidR="001A38F4">
        <w:rPr>
          <w:rFonts w:eastAsia="Times New Roman" w:cs="Times New Roman"/>
          <w:bCs/>
          <w:lang w:eastAsia="en-GB"/>
        </w:rPr>
        <w:t xml:space="preserve"> In the very recently expressed words of the WHO Director General, we stand </w:t>
      </w:r>
      <w:r w:rsidR="001A38F4" w:rsidRPr="001A38F4">
        <w:rPr>
          <w:rFonts w:eastAsia="Times New Roman" w:cs="Times New Roman"/>
          <w:bCs/>
          <w:lang w:eastAsia="en-GB"/>
        </w:rPr>
        <w:t>“on the brink of a catastrophe and moral failure –</w:t>
      </w:r>
      <w:r w:rsidR="001A38F4">
        <w:rPr>
          <w:rFonts w:eastAsia="Times New Roman" w:cs="Times New Roman"/>
          <w:bCs/>
          <w:lang w:eastAsia="en-GB"/>
        </w:rPr>
        <w:t xml:space="preserve"> </w:t>
      </w:r>
      <w:r w:rsidR="001A38F4" w:rsidRPr="001A38F4">
        <w:rPr>
          <w:rFonts w:eastAsia="Times New Roman" w:cs="Times New Roman"/>
          <w:bCs/>
          <w:lang w:eastAsia="en-GB"/>
        </w:rPr>
        <w:t xml:space="preserve">the price of </w:t>
      </w:r>
      <w:r w:rsidR="001A38F4">
        <w:rPr>
          <w:rFonts w:eastAsia="Times New Roman" w:cs="Times New Roman"/>
          <w:bCs/>
          <w:lang w:eastAsia="en-GB"/>
        </w:rPr>
        <w:t>which</w:t>
      </w:r>
      <w:r w:rsidR="001A38F4" w:rsidRPr="001A38F4">
        <w:rPr>
          <w:rFonts w:eastAsia="Times New Roman" w:cs="Times New Roman"/>
          <w:bCs/>
          <w:lang w:eastAsia="en-GB"/>
        </w:rPr>
        <w:t xml:space="preserve"> </w:t>
      </w:r>
      <w:r w:rsidR="001A38F4">
        <w:rPr>
          <w:rFonts w:eastAsia="Times New Roman" w:cs="Times New Roman"/>
          <w:bCs/>
          <w:lang w:eastAsia="en-GB"/>
        </w:rPr>
        <w:t>will</w:t>
      </w:r>
      <w:r w:rsidR="001A38F4" w:rsidRPr="001A38F4">
        <w:rPr>
          <w:rFonts w:eastAsia="Times New Roman" w:cs="Times New Roman"/>
          <w:bCs/>
          <w:lang w:eastAsia="en-GB"/>
        </w:rPr>
        <w:t xml:space="preserve"> be paid with the lives and livelihoods in the world’s poorest countries</w:t>
      </w:r>
      <w:r w:rsidR="001A38F4">
        <w:rPr>
          <w:rFonts w:eastAsia="Times New Roman" w:cs="Times New Roman"/>
          <w:bCs/>
          <w:lang w:eastAsia="en-GB"/>
        </w:rPr>
        <w:t>”.</w:t>
      </w:r>
    </w:p>
    <w:p w14:paraId="0E343196" w14:textId="60CD5267" w:rsidR="00416F6A" w:rsidRPr="00483250" w:rsidRDefault="001A38F4" w:rsidP="00416F6A">
      <w:pPr>
        <w:tabs>
          <w:tab w:val="left" w:pos="4678"/>
        </w:tabs>
        <w:spacing w:before="120" w:after="120" w:line="276" w:lineRule="auto"/>
        <w:rPr>
          <w:rFonts w:eastAsia="Times New Roman" w:cs="Times New Roman"/>
          <w:bCs/>
          <w:lang w:eastAsia="en-GB"/>
        </w:rPr>
      </w:pPr>
      <w:r>
        <w:rPr>
          <w:rFonts w:eastAsia="Times New Roman" w:cs="Times New Roman"/>
          <w:bCs/>
          <w:lang w:eastAsia="en-GB"/>
        </w:rPr>
        <w:t>Chair, w</w:t>
      </w:r>
      <w:r w:rsidR="00416F6A">
        <w:rPr>
          <w:rFonts w:eastAsia="Times New Roman" w:cs="Times New Roman"/>
          <w:bCs/>
          <w:lang w:eastAsia="en-GB"/>
        </w:rPr>
        <w:t xml:space="preserve">e have </w:t>
      </w:r>
      <w:r>
        <w:rPr>
          <w:rFonts w:eastAsia="Times New Roman" w:cs="Times New Roman"/>
          <w:bCs/>
          <w:lang w:eastAsia="en-GB"/>
        </w:rPr>
        <w:t xml:space="preserve">also </w:t>
      </w:r>
      <w:r w:rsidR="00416F6A">
        <w:rPr>
          <w:rFonts w:eastAsia="Times New Roman" w:cs="Times New Roman"/>
          <w:bCs/>
          <w:lang w:eastAsia="en-GB"/>
        </w:rPr>
        <w:t>pointed out over the course of our discussion</w:t>
      </w:r>
      <w:r>
        <w:rPr>
          <w:rFonts w:eastAsia="Times New Roman" w:cs="Times New Roman"/>
          <w:bCs/>
          <w:lang w:eastAsia="en-GB"/>
        </w:rPr>
        <w:t>s</w:t>
      </w:r>
      <w:r w:rsidR="00416F6A">
        <w:rPr>
          <w:rFonts w:eastAsia="Times New Roman" w:cs="Times New Roman"/>
          <w:bCs/>
          <w:lang w:eastAsia="en-GB"/>
        </w:rPr>
        <w:t xml:space="preserve"> that, it is not IP protection but massive public funding, and government support that has triggered innovation generally throughout history, but most specifically in the case of vaccine-development during the </w:t>
      </w:r>
      <w:r w:rsidR="00416F6A">
        <w:rPr>
          <w:rFonts w:eastAsia="Times New Roman" w:cs="Times New Roman"/>
          <w:bCs/>
          <w:lang w:eastAsia="en-GB"/>
        </w:rPr>
        <w:lastRenderedPageBreak/>
        <w:t xml:space="preserve">pandemic. In fact, </w:t>
      </w:r>
      <w:r w:rsidR="00416F6A" w:rsidRPr="00416F6A">
        <w:rPr>
          <w:rFonts w:eastAsia="Times New Roman" w:cs="Times New Roman"/>
          <w:bCs/>
          <w:lang w:eastAsia="en-GB"/>
        </w:rPr>
        <w:t xml:space="preserve">exercise of IP rights </w:t>
      </w:r>
      <w:r w:rsidR="00416F6A">
        <w:rPr>
          <w:rFonts w:eastAsia="Times New Roman" w:cs="Times New Roman"/>
          <w:bCs/>
          <w:lang w:eastAsia="en-GB"/>
        </w:rPr>
        <w:t>has lent itself to monopolistic profiteering and has often</w:t>
      </w:r>
      <w:r w:rsidR="00416F6A" w:rsidRPr="00416F6A">
        <w:rPr>
          <w:rFonts w:eastAsia="Times New Roman" w:cs="Times New Roman"/>
          <w:bCs/>
          <w:lang w:eastAsia="en-GB"/>
        </w:rPr>
        <w:t xml:space="preserve"> impeded timely availability and accessibility of </w:t>
      </w:r>
      <w:r w:rsidR="00416F6A">
        <w:rPr>
          <w:rFonts w:eastAsia="Times New Roman" w:cs="Times New Roman"/>
          <w:bCs/>
          <w:lang w:eastAsia="en-GB"/>
        </w:rPr>
        <w:t>critical</w:t>
      </w:r>
      <w:r w:rsidR="00416F6A" w:rsidRPr="00416F6A">
        <w:rPr>
          <w:rFonts w:eastAsia="Times New Roman" w:cs="Times New Roman"/>
          <w:bCs/>
          <w:lang w:eastAsia="en-GB"/>
        </w:rPr>
        <w:t xml:space="preserve"> medical</w:t>
      </w:r>
      <w:r w:rsidR="00416F6A">
        <w:rPr>
          <w:rFonts w:eastAsia="Times New Roman" w:cs="Times New Roman"/>
          <w:bCs/>
          <w:lang w:eastAsia="en-GB"/>
        </w:rPr>
        <w:t xml:space="preserve"> care </w:t>
      </w:r>
      <w:r w:rsidR="00416F6A" w:rsidRPr="00416F6A">
        <w:rPr>
          <w:rFonts w:eastAsia="Times New Roman" w:cs="Times New Roman"/>
          <w:bCs/>
          <w:lang w:eastAsia="en-GB"/>
        </w:rPr>
        <w:t>to th</w:t>
      </w:r>
      <w:r w:rsidR="00416F6A">
        <w:rPr>
          <w:rFonts w:eastAsia="Times New Roman" w:cs="Times New Roman"/>
          <w:bCs/>
          <w:lang w:eastAsia="en-GB"/>
        </w:rPr>
        <w:t>ose</w:t>
      </w:r>
      <w:r w:rsidR="00416F6A" w:rsidRPr="00416F6A">
        <w:rPr>
          <w:rFonts w:eastAsia="Times New Roman" w:cs="Times New Roman"/>
          <w:bCs/>
          <w:lang w:eastAsia="en-GB"/>
        </w:rPr>
        <w:t xml:space="preserve"> who need it most.</w:t>
      </w:r>
      <w:r w:rsidR="00416F6A" w:rsidRPr="00416F6A">
        <w:t xml:space="preserve"> </w:t>
      </w:r>
      <w:r w:rsidR="00416F6A">
        <w:t xml:space="preserve">According to Forbes, </w:t>
      </w:r>
      <w:r w:rsidR="00416F6A">
        <w:rPr>
          <w:rFonts w:eastAsia="Times New Roman" w:cs="Times New Roman"/>
          <w:bCs/>
          <w:lang w:eastAsia="en-GB"/>
        </w:rPr>
        <w:t>t</w:t>
      </w:r>
      <w:r w:rsidR="00416F6A" w:rsidRPr="00416F6A">
        <w:rPr>
          <w:rFonts w:eastAsia="Times New Roman" w:cs="Times New Roman"/>
          <w:bCs/>
          <w:lang w:eastAsia="en-GB"/>
        </w:rPr>
        <w:t xml:space="preserve">he pharmaceutical industry enjoys </w:t>
      </w:r>
      <w:r w:rsidR="00416F6A">
        <w:rPr>
          <w:rFonts w:eastAsia="Times New Roman" w:cs="Times New Roman"/>
          <w:bCs/>
          <w:lang w:eastAsia="en-GB"/>
        </w:rPr>
        <w:t>some of t</w:t>
      </w:r>
      <w:r w:rsidR="00416F6A" w:rsidRPr="00416F6A">
        <w:rPr>
          <w:rFonts w:eastAsia="Times New Roman" w:cs="Times New Roman"/>
          <w:bCs/>
          <w:lang w:eastAsia="en-GB"/>
        </w:rPr>
        <w:t>he largest profit margins</w:t>
      </w:r>
      <w:r w:rsidR="00416F6A">
        <w:rPr>
          <w:rFonts w:eastAsia="Times New Roman" w:cs="Times New Roman"/>
          <w:bCs/>
          <w:lang w:eastAsia="en-GB"/>
        </w:rPr>
        <w:t xml:space="preserve"> across the globe, and </w:t>
      </w:r>
      <w:r w:rsidR="00416F6A" w:rsidRPr="00416F6A">
        <w:rPr>
          <w:rFonts w:eastAsia="Times New Roman" w:cs="Times New Roman"/>
          <w:bCs/>
          <w:lang w:eastAsia="en-GB"/>
        </w:rPr>
        <w:t xml:space="preserve">studies have </w:t>
      </w:r>
      <w:r w:rsidR="00416F6A">
        <w:rPr>
          <w:rFonts w:eastAsia="Times New Roman" w:cs="Times New Roman"/>
          <w:bCs/>
          <w:lang w:eastAsia="en-GB"/>
        </w:rPr>
        <w:t>shown</w:t>
      </w:r>
      <w:r w:rsidR="00416F6A" w:rsidRPr="00416F6A">
        <w:rPr>
          <w:rFonts w:eastAsia="Times New Roman" w:cs="Times New Roman"/>
          <w:bCs/>
          <w:lang w:eastAsia="en-GB"/>
        </w:rPr>
        <w:t xml:space="preserve"> that </w:t>
      </w:r>
      <w:r w:rsidR="00416F6A">
        <w:rPr>
          <w:rFonts w:eastAsia="Times New Roman" w:cs="Times New Roman"/>
          <w:bCs/>
          <w:lang w:eastAsia="en-GB"/>
        </w:rPr>
        <w:t xml:space="preserve">these profits are not spent on research but </w:t>
      </w:r>
      <w:r w:rsidR="00416F6A" w:rsidRPr="00416F6A">
        <w:rPr>
          <w:rFonts w:eastAsia="Times New Roman" w:cs="Times New Roman"/>
          <w:bCs/>
          <w:lang w:eastAsia="en-GB"/>
        </w:rPr>
        <w:t xml:space="preserve">on marketing, </w:t>
      </w:r>
      <w:r w:rsidR="00416F6A">
        <w:rPr>
          <w:rFonts w:eastAsia="Times New Roman" w:cs="Times New Roman"/>
          <w:bCs/>
          <w:lang w:eastAsia="en-GB"/>
        </w:rPr>
        <w:t>investments in stocks</w:t>
      </w:r>
      <w:r w:rsidR="00416F6A" w:rsidRPr="00416F6A">
        <w:rPr>
          <w:rFonts w:eastAsia="Times New Roman" w:cs="Times New Roman"/>
          <w:bCs/>
          <w:lang w:eastAsia="en-GB"/>
        </w:rPr>
        <w:t>,</w:t>
      </w:r>
      <w:r w:rsidR="00416F6A">
        <w:rPr>
          <w:rFonts w:eastAsia="Times New Roman" w:cs="Times New Roman"/>
          <w:bCs/>
          <w:lang w:eastAsia="en-GB"/>
        </w:rPr>
        <w:t xml:space="preserve"> and</w:t>
      </w:r>
      <w:r w:rsidR="00416F6A" w:rsidRPr="00416F6A">
        <w:rPr>
          <w:rFonts w:eastAsia="Times New Roman" w:cs="Times New Roman"/>
          <w:bCs/>
          <w:lang w:eastAsia="en-GB"/>
        </w:rPr>
        <w:t xml:space="preserve"> </w:t>
      </w:r>
      <w:r w:rsidR="00416F6A">
        <w:rPr>
          <w:rFonts w:eastAsia="Times New Roman" w:cs="Times New Roman"/>
          <w:bCs/>
          <w:lang w:eastAsia="en-GB"/>
        </w:rPr>
        <w:t>payments</w:t>
      </w:r>
      <w:r w:rsidR="00416F6A" w:rsidRPr="00416F6A">
        <w:rPr>
          <w:rFonts w:eastAsia="Times New Roman" w:cs="Times New Roman"/>
          <w:bCs/>
          <w:lang w:eastAsia="en-GB"/>
        </w:rPr>
        <w:t xml:space="preserve"> </w:t>
      </w:r>
      <w:r w:rsidR="00416F6A">
        <w:rPr>
          <w:rFonts w:eastAsia="Times New Roman" w:cs="Times New Roman"/>
          <w:bCs/>
          <w:lang w:eastAsia="en-GB"/>
        </w:rPr>
        <w:t>of</w:t>
      </w:r>
      <w:r w:rsidR="00416F6A" w:rsidRPr="00416F6A">
        <w:rPr>
          <w:rFonts w:eastAsia="Times New Roman" w:cs="Times New Roman"/>
          <w:bCs/>
          <w:lang w:eastAsia="en-GB"/>
        </w:rPr>
        <w:t xml:space="preserve"> dividends</w:t>
      </w:r>
      <w:r w:rsidR="00416F6A">
        <w:rPr>
          <w:rFonts w:eastAsia="Times New Roman" w:cs="Times New Roman"/>
          <w:bCs/>
          <w:lang w:eastAsia="en-GB"/>
        </w:rPr>
        <w:t xml:space="preserve"> and hefty pays</w:t>
      </w:r>
      <w:r w:rsidR="00416F6A" w:rsidRPr="00416F6A">
        <w:rPr>
          <w:rFonts w:eastAsia="Times New Roman" w:cs="Times New Roman"/>
          <w:bCs/>
          <w:lang w:eastAsia="en-GB"/>
        </w:rPr>
        <w:t xml:space="preserve"> </w:t>
      </w:r>
      <w:r w:rsidR="00416F6A">
        <w:rPr>
          <w:rFonts w:eastAsia="Times New Roman" w:cs="Times New Roman"/>
          <w:bCs/>
          <w:lang w:eastAsia="en-GB"/>
        </w:rPr>
        <w:t>to</w:t>
      </w:r>
      <w:r w:rsidR="00416F6A" w:rsidRPr="00416F6A">
        <w:rPr>
          <w:rFonts w:eastAsia="Times New Roman" w:cs="Times New Roman"/>
          <w:bCs/>
          <w:lang w:eastAsia="en-GB"/>
        </w:rPr>
        <w:t xml:space="preserve"> executives.</w:t>
      </w:r>
      <w:r w:rsidR="00416F6A">
        <w:rPr>
          <w:rFonts w:eastAsia="Times New Roman" w:cs="Times New Roman"/>
          <w:bCs/>
          <w:lang w:eastAsia="en-GB"/>
        </w:rPr>
        <w:t xml:space="preserve"> If this system were to work towards addressing the challenges of the pandemic, companies would</w:t>
      </w:r>
      <w:r w:rsidR="00416F6A" w:rsidRPr="00416F6A">
        <w:rPr>
          <w:rFonts w:eastAsia="Times New Roman" w:cs="Times New Roman"/>
          <w:bCs/>
          <w:lang w:eastAsia="en-GB"/>
        </w:rPr>
        <w:t xml:space="preserve"> publish their licensing agreements</w:t>
      </w:r>
      <w:r w:rsidR="00416F6A">
        <w:rPr>
          <w:rFonts w:eastAsia="Times New Roman" w:cs="Times New Roman"/>
          <w:bCs/>
          <w:lang w:eastAsia="en-GB"/>
        </w:rPr>
        <w:t xml:space="preserve">, </w:t>
      </w:r>
      <w:r w:rsidR="00416F6A" w:rsidRPr="00416F6A">
        <w:rPr>
          <w:rFonts w:eastAsia="Times New Roman" w:cs="Times New Roman"/>
          <w:bCs/>
          <w:lang w:eastAsia="en-GB"/>
        </w:rPr>
        <w:t>establish transparency and accountability</w:t>
      </w:r>
      <w:r w:rsidR="00416F6A">
        <w:rPr>
          <w:rFonts w:eastAsia="Times New Roman" w:cs="Times New Roman"/>
          <w:bCs/>
          <w:lang w:eastAsia="en-GB"/>
        </w:rPr>
        <w:t>,</w:t>
      </w:r>
      <w:r w:rsidR="00416F6A" w:rsidRPr="00416F6A">
        <w:rPr>
          <w:rFonts w:eastAsia="Times New Roman" w:cs="Times New Roman"/>
          <w:bCs/>
          <w:lang w:eastAsia="en-GB"/>
        </w:rPr>
        <w:t xml:space="preserve"> and openly </w:t>
      </w:r>
      <w:r w:rsidR="00416F6A">
        <w:rPr>
          <w:rFonts w:eastAsia="Times New Roman" w:cs="Times New Roman"/>
          <w:bCs/>
          <w:lang w:eastAsia="en-GB"/>
        </w:rPr>
        <w:t xml:space="preserve">share </w:t>
      </w:r>
      <w:r w:rsidR="00416F6A" w:rsidRPr="00416F6A">
        <w:rPr>
          <w:rFonts w:eastAsia="Times New Roman" w:cs="Times New Roman"/>
          <w:bCs/>
          <w:lang w:eastAsia="en-GB"/>
        </w:rPr>
        <w:t xml:space="preserve">all technologies and IP to </w:t>
      </w:r>
      <w:r w:rsidR="00416F6A">
        <w:rPr>
          <w:rFonts w:eastAsia="Times New Roman" w:cs="Times New Roman"/>
          <w:bCs/>
          <w:lang w:eastAsia="en-GB"/>
        </w:rPr>
        <w:t>ensure</w:t>
      </w:r>
      <w:r w:rsidR="00416F6A" w:rsidRPr="00416F6A">
        <w:rPr>
          <w:rFonts w:eastAsia="Times New Roman" w:cs="Times New Roman"/>
          <w:bCs/>
          <w:lang w:eastAsia="en-GB"/>
        </w:rPr>
        <w:t xml:space="preserve"> </w:t>
      </w:r>
      <w:r w:rsidR="00416F6A">
        <w:rPr>
          <w:rFonts w:eastAsia="Times New Roman" w:cs="Times New Roman"/>
          <w:bCs/>
          <w:lang w:eastAsia="en-GB"/>
        </w:rPr>
        <w:t>global supply and d</w:t>
      </w:r>
      <w:r w:rsidR="00416F6A" w:rsidRPr="00416F6A">
        <w:rPr>
          <w:rFonts w:eastAsia="Times New Roman" w:cs="Times New Roman"/>
          <w:bCs/>
          <w:lang w:eastAsia="en-GB"/>
        </w:rPr>
        <w:t>iversi</w:t>
      </w:r>
      <w:r w:rsidR="00416F6A">
        <w:rPr>
          <w:rFonts w:eastAsia="Times New Roman" w:cs="Times New Roman"/>
          <w:bCs/>
          <w:lang w:eastAsia="en-GB"/>
        </w:rPr>
        <w:t>fied</w:t>
      </w:r>
      <w:r w:rsidR="00416F6A" w:rsidRPr="00416F6A">
        <w:rPr>
          <w:rFonts w:eastAsia="Times New Roman" w:cs="Times New Roman"/>
          <w:bCs/>
          <w:lang w:eastAsia="en-GB"/>
        </w:rPr>
        <w:t xml:space="preserve"> production</w:t>
      </w:r>
      <w:r w:rsidR="00416F6A">
        <w:rPr>
          <w:rFonts w:eastAsia="Times New Roman" w:cs="Times New Roman"/>
          <w:bCs/>
          <w:lang w:eastAsia="en-GB"/>
        </w:rPr>
        <w:t>.</w:t>
      </w:r>
      <w:r w:rsidR="00416F6A" w:rsidRPr="00416F6A">
        <w:rPr>
          <w:rFonts w:eastAsia="Times New Roman" w:cs="Times New Roman"/>
          <w:bCs/>
          <w:lang w:eastAsia="en-GB"/>
        </w:rPr>
        <w:t xml:space="preserve"> </w:t>
      </w:r>
      <w:r w:rsidR="00416F6A">
        <w:rPr>
          <w:rFonts w:eastAsia="Times New Roman" w:cs="Times New Roman"/>
          <w:bCs/>
          <w:lang w:eastAsia="en-GB"/>
        </w:rPr>
        <w:t>Instead, we have found resistance to such actions, and</w:t>
      </w:r>
      <w:r w:rsidR="00416F6A" w:rsidRPr="00416F6A">
        <w:rPr>
          <w:rFonts w:eastAsia="Times New Roman" w:cs="Times New Roman"/>
          <w:bCs/>
          <w:lang w:eastAsia="en-GB"/>
        </w:rPr>
        <w:t xml:space="preserve"> deals with </w:t>
      </w:r>
      <w:r w:rsidR="00416F6A">
        <w:rPr>
          <w:rFonts w:eastAsia="Times New Roman" w:cs="Times New Roman"/>
          <w:bCs/>
          <w:lang w:eastAsia="en-GB"/>
        </w:rPr>
        <w:t>advanced</w:t>
      </w:r>
      <w:r w:rsidR="00416F6A" w:rsidRPr="00416F6A">
        <w:rPr>
          <w:rFonts w:eastAsia="Times New Roman" w:cs="Times New Roman"/>
          <w:bCs/>
          <w:lang w:eastAsia="en-GB"/>
        </w:rPr>
        <w:t xml:space="preserve"> countries </w:t>
      </w:r>
      <w:r w:rsidR="00416F6A">
        <w:rPr>
          <w:rFonts w:eastAsia="Times New Roman" w:cs="Times New Roman"/>
          <w:bCs/>
          <w:lang w:eastAsia="en-GB"/>
        </w:rPr>
        <w:t>where they still cannot</w:t>
      </w:r>
      <w:r w:rsidR="00416F6A" w:rsidRPr="00416F6A">
        <w:rPr>
          <w:rFonts w:eastAsia="Times New Roman" w:cs="Times New Roman"/>
          <w:bCs/>
          <w:lang w:eastAsia="en-GB"/>
        </w:rPr>
        <w:t xml:space="preserve"> deliver </w:t>
      </w:r>
      <w:r w:rsidR="00416F6A">
        <w:rPr>
          <w:rFonts w:eastAsia="Times New Roman" w:cs="Times New Roman"/>
          <w:bCs/>
          <w:lang w:eastAsia="en-GB"/>
        </w:rPr>
        <w:t>enough to meet the huge</w:t>
      </w:r>
      <w:r w:rsidR="00416F6A" w:rsidRPr="00416F6A">
        <w:rPr>
          <w:rFonts w:eastAsia="Times New Roman" w:cs="Times New Roman"/>
          <w:bCs/>
          <w:lang w:eastAsia="en-GB"/>
        </w:rPr>
        <w:t xml:space="preserve"> demand. </w:t>
      </w:r>
      <w:r w:rsidR="00416F6A">
        <w:rPr>
          <w:rFonts w:eastAsia="Times New Roman" w:cs="Times New Roman"/>
          <w:bCs/>
          <w:lang w:eastAsia="en-GB"/>
        </w:rPr>
        <w:t>M</w:t>
      </w:r>
      <w:r w:rsidR="00416F6A" w:rsidRPr="00416F6A">
        <w:rPr>
          <w:rFonts w:eastAsia="Times New Roman" w:cs="Times New Roman"/>
          <w:bCs/>
          <w:lang w:eastAsia="en-GB"/>
        </w:rPr>
        <w:t xml:space="preserve">illions of people </w:t>
      </w:r>
      <w:r w:rsidR="00416F6A">
        <w:rPr>
          <w:rFonts w:eastAsia="Times New Roman" w:cs="Times New Roman"/>
          <w:bCs/>
          <w:lang w:eastAsia="en-GB"/>
        </w:rPr>
        <w:t xml:space="preserve">are, therefore, at the risk of being </w:t>
      </w:r>
      <w:r w:rsidR="00416F6A" w:rsidRPr="00416F6A">
        <w:rPr>
          <w:rFonts w:eastAsia="Times New Roman" w:cs="Times New Roman"/>
          <w:bCs/>
          <w:lang w:eastAsia="en-GB"/>
        </w:rPr>
        <w:t xml:space="preserve">left </w:t>
      </w:r>
      <w:r w:rsidR="00416F6A">
        <w:rPr>
          <w:rFonts w:eastAsia="Times New Roman" w:cs="Times New Roman"/>
          <w:bCs/>
          <w:lang w:eastAsia="en-GB"/>
        </w:rPr>
        <w:t>without</w:t>
      </w:r>
      <w:r w:rsidR="00416F6A" w:rsidRPr="00416F6A">
        <w:rPr>
          <w:rFonts w:eastAsia="Times New Roman" w:cs="Times New Roman"/>
          <w:bCs/>
          <w:lang w:eastAsia="en-GB"/>
        </w:rPr>
        <w:t xml:space="preserve"> COVID-19 vaccines and medicines</w:t>
      </w:r>
      <w:r w:rsidR="00416F6A">
        <w:rPr>
          <w:rFonts w:eastAsia="Times New Roman" w:cs="Times New Roman"/>
          <w:bCs/>
          <w:lang w:eastAsia="en-GB"/>
        </w:rPr>
        <w:t xml:space="preserve"> for a very long time.</w:t>
      </w:r>
    </w:p>
    <w:p w14:paraId="6BA68222" w14:textId="26EBDC4F" w:rsidR="005256BA" w:rsidRPr="00416F6A" w:rsidRDefault="00416F6A" w:rsidP="005256BA">
      <w:pPr>
        <w:pStyle w:val="Standard"/>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Chair, in view of the continuously evolving situation, it is high time we learn lessons from our past, where we ignored the health care needs of millions in developing countries in the interest of maximizing profits for a few companies, and we do not repeat the same mistakes. We are confident that we have provided all the answers to the concerns and create more awareness of the situation we are confronted with. The time is now ripe for a more forthright, solution-finding approach. This will be the most significant contribution that the WTO could make towards fighting the pandemic and saving human lives. </w:t>
      </w:r>
    </w:p>
    <w:p w14:paraId="7432DAFB" w14:textId="127BE0DA" w:rsidR="005256BA" w:rsidRDefault="00416F6A" w:rsidP="005256BA">
      <w:pPr>
        <w:pStyle w:val="Standard"/>
        <w:spacing w:before="120" w:after="120" w:line="276"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To repeat what we have said several times</w:t>
      </w:r>
      <w:r w:rsidR="005256BA" w:rsidRPr="006C450A">
        <w:rPr>
          <w:rFonts w:ascii="Times New Roman" w:eastAsia="Times New Roman" w:hAnsi="Times New Roman" w:cs="Times New Roman"/>
          <w:bCs/>
          <w:lang w:eastAsia="en-GB"/>
        </w:rPr>
        <w:t xml:space="preserve">, the proposal is seeking a limited-time, and limited-scope waiver from certain obligations under the TRIPS agreement only to deal with the global pandemic. </w:t>
      </w:r>
      <w:r>
        <w:rPr>
          <w:rFonts w:ascii="Times New Roman" w:eastAsia="Times New Roman" w:hAnsi="Times New Roman" w:cs="Times New Roman"/>
          <w:bCs/>
          <w:lang w:eastAsia="en-GB"/>
        </w:rPr>
        <w:t xml:space="preserve">It </w:t>
      </w:r>
      <w:r w:rsidR="005256BA" w:rsidRPr="006C450A">
        <w:rPr>
          <w:rFonts w:ascii="Times New Roman" w:eastAsia="Times New Roman" w:hAnsi="Times New Roman" w:cs="Times New Roman"/>
          <w:bCs/>
          <w:lang w:eastAsia="en-GB"/>
        </w:rPr>
        <w:t xml:space="preserve">promises to help large populations in developing countries, but would also allow export of medicines and medical equipment to developed countries where </w:t>
      </w:r>
      <w:r>
        <w:rPr>
          <w:rFonts w:ascii="Times New Roman" w:eastAsia="Times New Roman" w:hAnsi="Times New Roman" w:cs="Times New Roman"/>
          <w:bCs/>
          <w:lang w:eastAsia="en-GB"/>
        </w:rPr>
        <w:t>demands could remain unfulfilled otherwise</w:t>
      </w:r>
      <w:r w:rsidR="005256BA" w:rsidRPr="006C450A">
        <w:rPr>
          <w:rFonts w:ascii="Times New Roman" w:eastAsia="Times New Roman" w:hAnsi="Times New Roman" w:cs="Times New Roman"/>
          <w:bCs/>
          <w:lang w:eastAsia="en-GB"/>
        </w:rPr>
        <w:t>.</w:t>
      </w:r>
      <w:r>
        <w:rPr>
          <w:rFonts w:ascii="Times New Roman" w:eastAsia="Times New Roman" w:hAnsi="Times New Roman" w:cs="Times New Roman"/>
          <w:bCs/>
          <w:lang w:eastAsia="en-GB"/>
        </w:rPr>
        <w:t xml:space="preserve"> </w:t>
      </w:r>
    </w:p>
    <w:p w14:paraId="07F6017D" w14:textId="0695EE55" w:rsidR="00416F6A" w:rsidRDefault="00416F6A" w:rsidP="00416F6A">
      <w:pPr>
        <w:pStyle w:val="Standard"/>
        <w:spacing w:before="120" w:after="120" w:line="276"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It is high time we listen to the countless calls outside the WTO premises from all walks of life,</w:t>
      </w:r>
      <w:r w:rsidR="008D62DE">
        <w:rPr>
          <w:rFonts w:ascii="Times New Roman" w:eastAsia="Times New Roman" w:hAnsi="Times New Roman" w:cs="Times New Roman"/>
          <w:bCs/>
          <w:lang w:eastAsia="en-GB"/>
        </w:rPr>
        <w:t xml:space="preserve"> for global solidarity and cooperation</w:t>
      </w:r>
      <w:r>
        <w:rPr>
          <w:rFonts w:ascii="Times New Roman" w:eastAsia="Times New Roman" w:hAnsi="Times New Roman" w:cs="Times New Roman"/>
          <w:bCs/>
          <w:lang w:eastAsia="en-GB"/>
        </w:rPr>
        <w:t xml:space="preserve"> to help fight the pandemic</w:t>
      </w:r>
      <w:r w:rsidR="008D62DE">
        <w:rPr>
          <w:rFonts w:ascii="Times New Roman" w:eastAsia="Times New Roman" w:hAnsi="Times New Roman" w:cs="Times New Roman"/>
          <w:bCs/>
          <w:lang w:eastAsia="en-GB"/>
        </w:rPr>
        <w:t xml:space="preserve"> which threatens humanity</w:t>
      </w:r>
      <w:r>
        <w:rPr>
          <w:rFonts w:ascii="Times New Roman" w:eastAsia="Times New Roman" w:hAnsi="Times New Roman" w:cs="Times New Roman"/>
          <w:bCs/>
          <w:lang w:eastAsia="en-GB"/>
        </w:rPr>
        <w:t xml:space="preserve">. </w:t>
      </w:r>
      <w:r w:rsidR="001A38F4">
        <w:rPr>
          <w:rFonts w:ascii="Times New Roman" w:eastAsia="Times New Roman" w:hAnsi="Times New Roman" w:cs="Times New Roman"/>
          <w:bCs/>
          <w:lang w:eastAsia="en-GB"/>
        </w:rPr>
        <w:t>Chair, w</w:t>
      </w:r>
      <w:r w:rsidR="005256BA" w:rsidRPr="00416F6A">
        <w:rPr>
          <w:rFonts w:ascii="Times New Roman" w:eastAsia="Times New Roman" w:hAnsi="Times New Roman" w:cs="Times New Roman"/>
          <w:bCs/>
          <w:lang w:eastAsia="en-GB"/>
        </w:rPr>
        <w:t xml:space="preserve">e </w:t>
      </w:r>
      <w:r>
        <w:rPr>
          <w:rFonts w:ascii="Times New Roman" w:eastAsia="Times New Roman" w:hAnsi="Times New Roman" w:cs="Times New Roman"/>
          <w:bCs/>
          <w:lang w:eastAsia="en-GB"/>
        </w:rPr>
        <w:t xml:space="preserve">are open and </w:t>
      </w:r>
      <w:r w:rsidR="005256BA" w:rsidRPr="00416F6A">
        <w:rPr>
          <w:rFonts w:ascii="Times New Roman" w:eastAsia="Times New Roman" w:hAnsi="Times New Roman" w:cs="Times New Roman"/>
          <w:bCs/>
          <w:lang w:eastAsia="en-GB"/>
        </w:rPr>
        <w:t xml:space="preserve">look forward to </w:t>
      </w:r>
      <w:r w:rsidRPr="00416F6A">
        <w:rPr>
          <w:rFonts w:ascii="Times New Roman" w:eastAsia="Times New Roman" w:hAnsi="Times New Roman" w:cs="Times New Roman"/>
          <w:bCs/>
          <w:lang w:eastAsia="en-GB"/>
        </w:rPr>
        <w:t>more meaningful engagement from members at this juncture, that aims at finding constructive solutions</w:t>
      </w:r>
      <w:r>
        <w:rPr>
          <w:rFonts w:ascii="Times New Roman" w:eastAsia="Times New Roman" w:hAnsi="Times New Roman" w:cs="Times New Roman"/>
          <w:bCs/>
          <w:lang w:eastAsia="en-GB"/>
        </w:rPr>
        <w:t xml:space="preserve"> to address this issue.</w:t>
      </w:r>
    </w:p>
    <w:p w14:paraId="3C4D8699" w14:textId="5613CF8A" w:rsidR="00416F6A" w:rsidRPr="006C450A" w:rsidRDefault="00416F6A" w:rsidP="00416F6A">
      <w:pPr>
        <w:pStyle w:val="Standard"/>
        <w:spacing w:before="120" w:after="120" w:line="276"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Thank you Chair. </w:t>
      </w:r>
    </w:p>
    <w:p w14:paraId="34384EE1" w14:textId="77777777" w:rsidR="007F2627" w:rsidRDefault="001B1B47"/>
    <w:sectPr w:rsidR="007F2627" w:rsidSect="00E26A12">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BDA42" w14:textId="77777777" w:rsidR="001B1B47" w:rsidRDefault="001B1B47" w:rsidP="005256BA">
      <w:r>
        <w:separator/>
      </w:r>
    </w:p>
  </w:endnote>
  <w:endnote w:type="continuationSeparator" w:id="0">
    <w:p w14:paraId="243A2575" w14:textId="77777777" w:rsidR="001B1B47" w:rsidRDefault="001B1B47" w:rsidP="0052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3823" w14:textId="77777777" w:rsidR="001B1B47" w:rsidRDefault="001B1B47" w:rsidP="005256BA">
      <w:r>
        <w:separator/>
      </w:r>
    </w:p>
  </w:footnote>
  <w:footnote w:type="continuationSeparator" w:id="0">
    <w:p w14:paraId="69F80A7E" w14:textId="77777777" w:rsidR="001B1B47" w:rsidRDefault="001B1B47" w:rsidP="0052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438B" w14:textId="77777777" w:rsidR="00012C9F" w:rsidRPr="003172EE" w:rsidRDefault="00012C9F" w:rsidP="00012C9F">
    <w:pPr>
      <w:pStyle w:val="Header"/>
      <w:jc w:val="center"/>
      <w:rPr>
        <w:rFonts w:ascii="Georgia" w:hAnsi="Georgia"/>
        <w:b/>
        <w:bCs/>
        <w:spacing w:val="40"/>
        <w:sz w:val="18"/>
        <w:szCs w:val="20"/>
      </w:rPr>
    </w:pPr>
    <w:r w:rsidRPr="003172EE">
      <w:rPr>
        <w:rFonts w:ascii="Georgia" w:hAnsi="Georgia"/>
        <w:noProof/>
        <w:sz w:val="22"/>
        <w:lang w:eastAsia="en-GB"/>
      </w:rPr>
      <w:drawing>
        <wp:anchor distT="0" distB="0" distL="114300" distR="114300" simplePos="0" relativeHeight="251659264" behindDoc="1" locked="0" layoutInCell="1" allowOverlap="0" wp14:anchorId="22BAE31D" wp14:editId="76A786D4">
          <wp:simplePos x="0" y="0"/>
          <wp:positionH relativeFrom="column">
            <wp:posOffset>2680970</wp:posOffset>
          </wp:positionH>
          <wp:positionV relativeFrom="paragraph">
            <wp:posOffset>-217805</wp:posOffset>
          </wp:positionV>
          <wp:extent cx="434975" cy="457200"/>
          <wp:effectExtent l="0" t="0" r="0" b="0"/>
          <wp:wrapTight wrapText="bothSides">
            <wp:wrapPolygon edited="0">
              <wp:start x="0" y="0"/>
              <wp:lineTo x="0" y="20400"/>
              <wp:lineTo x="20181" y="20400"/>
              <wp:lineTo x="20181" y="0"/>
              <wp:lineTo x="0" y="0"/>
            </wp:wrapPolygon>
          </wp:wrapTight>
          <wp:docPr id="2" name="Picture 2" descr="ScreenHunter_01 J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Hunter_01 J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E05A2" w14:textId="77777777" w:rsidR="00012C9F" w:rsidRPr="003172EE" w:rsidRDefault="00012C9F" w:rsidP="00012C9F">
    <w:pPr>
      <w:pStyle w:val="Header"/>
      <w:jc w:val="center"/>
      <w:rPr>
        <w:rFonts w:ascii="Georgia" w:hAnsi="Georgia"/>
        <w:b/>
        <w:bCs/>
        <w:spacing w:val="40"/>
        <w:sz w:val="18"/>
        <w:szCs w:val="20"/>
      </w:rPr>
    </w:pPr>
    <w:r w:rsidRPr="003172EE">
      <w:rPr>
        <w:rFonts w:ascii="Georgia" w:hAnsi="Georgia"/>
        <w:b/>
        <w:bCs/>
        <w:spacing w:val="40"/>
        <w:sz w:val="18"/>
        <w:szCs w:val="20"/>
      </w:rPr>
      <w:t xml:space="preserve"> </w:t>
    </w:r>
    <w:r w:rsidRPr="003172EE">
      <w:rPr>
        <w:rFonts w:ascii="Georgia" w:hAnsi="Georgia"/>
        <w:b/>
        <w:bCs/>
        <w:spacing w:val="40"/>
        <w:sz w:val="18"/>
        <w:szCs w:val="20"/>
      </w:rPr>
      <w:tab/>
      <w:t xml:space="preserve"> </w:t>
    </w:r>
  </w:p>
  <w:p w14:paraId="166B0566" w14:textId="77777777" w:rsidR="00012C9F" w:rsidRPr="00255841" w:rsidRDefault="00012C9F" w:rsidP="00012C9F">
    <w:pPr>
      <w:pStyle w:val="Header"/>
      <w:jc w:val="center"/>
      <w:rPr>
        <w:rFonts w:ascii="Georgia" w:hAnsi="Georgia"/>
        <w:b/>
        <w:bCs/>
        <w:spacing w:val="40"/>
        <w:sz w:val="22"/>
        <w:szCs w:val="20"/>
      </w:rPr>
    </w:pPr>
    <w:r w:rsidRPr="003172EE">
      <w:rPr>
        <w:rFonts w:ascii="Georgia" w:hAnsi="Georgia"/>
        <w:b/>
        <w:bCs/>
        <w:spacing w:val="40"/>
        <w:sz w:val="22"/>
        <w:szCs w:val="20"/>
      </w:rPr>
      <w:t>PERMANENT MISSION OF PAKISTAN TO THE WTO</w:t>
    </w:r>
  </w:p>
  <w:p w14:paraId="49B68D85" w14:textId="77777777" w:rsidR="00012C9F" w:rsidRDefault="0001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06"/>
    <w:rsid w:val="00012C9F"/>
    <w:rsid w:val="00172455"/>
    <w:rsid w:val="00177ABD"/>
    <w:rsid w:val="001A38F4"/>
    <w:rsid w:val="001B1B47"/>
    <w:rsid w:val="002C067F"/>
    <w:rsid w:val="002C2A21"/>
    <w:rsid w:val="00416F6A"/>
    <w:rsid w:val="004753DB"/>
    <w:rsid w:val="005256BA"/>
    <w:rsid w:val="00582269"/>
    <w:rsid w:val="005D3EBE"/>
    <w:rsid w:val="006462FB"/>
    <w:rsid w:val="00704FF0"/>
    <w:rsid w:val="00717169"/>
    <w:rsid w:val="0072799A"/>
    <w:rsid w:val="00747F56"/>
    <w:rsid w:val="00760141"/>
    <w:rsid w:val="007C2B06"/>
    <w:rsid w:val="008D62DE"/>
    <w:rsid w:val="00955FD4"/>
    <w:rsid w:val="00990A6A"/>
    <w:rsid w:val="00AA5B65"/>
    <w:rsid w:val="00AE35C6"/>
    <w:rsid w:val="00B016B6"/>
    <w:rsid w:val="00B64320"/>
    <w:rsid w:val="00B96544"/>
    <w:rsid w:val="00C65C93"/>
    <w:rsid w:val="00DA6946"/>
    <w:rsid w:val="00E1503D"/>
    <w:rsid w:val="00E26A12"/>
    <w:rsid w:val="00E439D4"/>
    <w:rsid w:val="00F81EA7"/>
    <w:rsid w:val="00FF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B246B0"/>
  <w14:defaultImageDpi w14:val="32767"/>
  <w15:chartTrackingRefBased/>
  <w15:docId w15:val="{42FE2F5B-4796-6644-9277-F147EE26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6F6A"/>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256BA"/>
    <w:pPr>
      <w:suppressAutoHyphens/>
      <w:autoSpaceDN w:val="0"/>
      <w:textAlignment w:val="baseline"/>
    </w:pPr>
    <w:rPr>
      <w:rFonts w:ascii="Calibri" w:eastAsia="SimSun" w:hAnsi="Calibri" w:cs="Tahoma"/>
      <w:kern w:val="3"/>
    </w:rPr>
  </w:style>
  <w:style w:type="paragraph" w:styleId="FootnoteText">
    <w:name w:val="footnote text"/>
    <w:basedOn w:val="Normal"/>
    <w:link w:val="FootnoteTextChar"/>
    <w:uiPriority w:val="99"/>
    <w:unhideWhenUsed/>
    <w:rsid w:val="005256BA"/>
    <w:pPr>
      <w:jc w:val="left"/>
    </w:pPr>
    <w:rPr>
      <w:rFonts w:asciiTheme="minorHAnsi" w:hAnsiTheme="minorHAnsi"/>
      <w:lang w:val="en-US" w:eastAsia="en-GB"/>
    </w:rPr>
  </w:style>
  <w:style w:type="character" w:customStyle="1" w:styleId="FootnoteTextChar">
    <w:name w:val="Footnote Text Char"/>
    <w:basedOn w:val="DefaultParagraphFont"/>
    <w:link w:val="FootnoteText"/>
    <w:uiPriority w:val="99"/>
    <w:rsid w:val="005256BA"/>
    <w:rPr>
      <w:lang w:val="en-US" w:eastAsia="en-GB"/>
    </w:rPr>
  </w:style>
  <w:style w:type="character" w:styleId="FootnoteReference">
    <w:name w:val="footnote reference"/>
    <w:basedOn w:val="DefaultParagraphFont"/>
    <w:uiPriority w:val="99"/>
    <w:unhideWhenUsed/>
    <w:rsid w:val="005256BA"/>
    <w:rPr>
      <w:vertAlign w:val="superscript"/>
    </w:rPr>
  </w:style>
  <w:style w:type="character" w:styleId="Hyperlink">
    <w:name w:val="Hyperlink"/>
    <w:basedOn w:val="DefaultParagraphFont"/>
    <w:uiPriority w:val="99"/>
    <w:unhideWhenUsed/>
    <w:rsid w:val="005256BA"/>
    <w:rPr>
      <w:color w:val="0000FF"/>
      <w:u w:val="single"/>
    </w:rPr>
  </w:style>
  <w:style w:type="paragraph" w:styleId="NormalWeb">
    <w:name w:val="Normal (Web)"/>
    <w:basedOn w:val="Normal"/>
    <w:uiPriority w:val="99"/>
    <w:unhideWhenUsed/>
    <w:rsid w:val="00416F6A"/>
    <w:pPr>
      <w:spacing w:before="100" w:beforeAutospacing="1" w:after="100" w:afterAutospacing="1"/>
      <w:jc w:val="left"/>
    </w:pPr>
    <w:rPr>
      <w:rFonts w:eastAsia="Times New Roman" w:cs="Times New Roman"/>
      <w:lang w:val="en-US"/>
    </w:rPr>
  </w:style>
  <w:style w:type="paragraph" w:styleId="Header">
    <w:name w:val="header"/>
    <w:basedOn w:val="Normal"/>
    <w:link w:val="HeaderChar"/>
    <w:uiPriority w:val="99"/>
    <w:unhideWhenUsed/>
    <w:rsid w:val="00012C9F"/>
    <w:pPr>
      <w:tabs>
        <w:tab w:val="center" w:pos="4680"/>
        <w:tab w:val="right" w:pos="9360"/>
      </w:tabs>
    </w:pPr>
  </w:style>
  <w:style w:type="character" w:customStyle="1" w:styleId="HeaderChar">
    <w:name w:val="Header Char"/>
    <w:basedOn w:val="DefaultParagraphFont"/>
    <w:link w:val="Header"/>
    <w:uiPriority w:val="99"/>
    <w:rsid w:val="00012C9F"/>
    <w:rPr>
      <w:rFonts w:ascii="Times New Roman" w:hAnsi="Times New Roman"/>
    </w:rPr>
  </w:style>
  <w:style w:type="paragraph" w:styleId="Footer">
    <w:name w:val="footer"/>
    <w:basedOn w:val="Normal"/>
    <w:link w:val="FooterChar"/>
    <w:uiPriority w:val="99"/>
    <w:unhideWhenUsed/>
    <w:rsid w:val="00012C9F"/>
    <w:pPr>
      <w:tabs>
        <w:tab w:val="center" w:pos="4680"/>
        <w:tab w:val="right" w:pos="9360"/>
      </w:tabs>
    </w:pPr>
  </w:style>
  <w:style w:type="character" w:customStyle="1" w:styleId="FooterChar">
    <w:name w:val="Footer Char"/>
    <w:basedOn w:val="DefaultParagraphFont"/>
    <w:link w:val="Footer"/>
    <w:uiPriority w:val="99"/>
    <w:rsid w:val="00012C9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B4D69B1E-878E-364C-A47C-3BD910BF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2021-01-23T01:31:00Z</dcterms:created>
  <dcterms:modified xsi:type="dcterms:W3CDTF">2021-01-23T01:31:00Z</dcterms:modified>
</cp:coreProperties>
</file>