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EFEAD" w14:textId="77777777" w:rsidR="001538E0" w:rsidRPr="00486A1D" w:rsidRDefault="001538E0" w:rsidP="00486A1D">
      <w:pPr>
        <w:ind w:leftChars="-295" w:left="-708" w:rightChars="-380" w:right="-91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6A1D">
        <w:rPr>
          <w:rFonts w:ascii="Times New Roman" w:hAnsi="Times New Roman" w:cs="Times New Roman"/>
          <w:b/>
          <w:sz w:val="22"/>
          <w:szCs w:val="22"/>
        </w:rPr>
        <w:t xml:space="preserve">WIPO  </w:t>
      </w:r>
    </w:p>
    <w:p w14:paraId="3CDD0A84" w14:textId="77777777" w:rsidR="001538E0" w:rsidRPr="00486A1D" w:rsidRDefault="001538E0" w:rsidP="00486A1D">
      <w:pPr>
        <w:ind w:leftChars="-295" w:left="-708" w:rightChars="-380" w:right="-91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6A1D">
        <w:rPr>
          <w:rFonts w:ascii="Times New Roman" w:hAnsi="Times New Roman" w:cs="Times New Roman"/>
          <w:b/>
          <w:sz w:val="22"/>
          <w:szCs w:val="22"/>
        </w:rPr>
        <w:t>16</w:t>
      </w:r>
      <w:r w:rsidRPr="00486A1D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Pr="00486A1D">
        <w:rPr>
          <w:rFonts w:ascii="Times New Roman" w:hAnsi="Times New Roman" w:cs="Times New Roman"/>
          <w:b/>
          <w:sz w:val="22"/>
          <w:szCs w:val="22"/>
        </w:rPr>
        <w:t xml:space="preserve"> Session of the Committee on Development and Intellectual Property (CDIP) </w:t>
      </w:r>
    </w:p>
    <w:p w14:paraId="06E9315D" w14:textId="77777777" w:rsidR="001538E0" w:rsidRPr="00486A1D" w:rsidRDefault="001538E0" w:rsidP="00486A1D">
      <w:pPr>
        <w:ind w:leftChars="-295" w:left="-708" w:rightChars="-380" w:right="-91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A243FC" w14:textId="75F6D287" w:rsidR="00135CA9" w:rsidRPr="00486A1D" w:rsidRDefault="00135CA9" w:rsidP="00486A1D">
      <w:pPr>
        <w:ind w:leftChars="-295" w:left="-708" w:rightChars="-380" w:right="-91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6A1D">
        <w:rPr>
          <w:rFonts w:ascii="Times New Roman" w:hAnsi="Times New Roman" w:cs="Times New Roman"/>
          <w:b/>
          <w:sz w:val="22"/>
          <w:szCs w:val="22"/>
        </w:rPr>
        <w:t>General Statement</w:t>
      </w:r>
      <w:r w:rsidR="00E13ACD" w:rsidRPr="00486A1D">
        <w:rPr>
          <w:rFonts w:ascii="Times New Roman" w:hAnsi="Times New Roman" w:cs="Times New Roman"/>
          <w:b/>
          <w:sz w:val="22"/>
          <w:szCs w:val="22"/>
        </w:rPr>
        <w:t xml:space="preserve"> of Third World Network</w:t>
      </w:r>
    </w:p>
    <w:p w14:paraId="33170971" w14:textId="77777777" w:rsidR="00135CA9" w:rsidRPr="00486A1D" w:rsidRDefault="00135CA9" w:rsidP="00486A1D">
      <w:pPr>
        <w:ind w:leftChars="-295" w:left="-708" w:rightChars="-380" w:right="-91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D2074D" w14:textId="2A4A67E0" w:rsidR="00135CA9" w:rsidRPr="00486A1D" w:rsidRDefault="00135CA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 xml:space="preserve">Thank </w:t>
      </w:r>
      <w:r w:rsidR="00474020" w:rsidRPr="00486A1D">
        <w:rPr>
          <w:rFonts w:ascii="Times New Roman" w:hAnsi="Times New Roman" w:cs="Times New Roman"/>
          <w:sz w:val="22"/>
          <w:szCs w:val="22"/>
        </w:rPr>
        <w:t xml:space="preserve">You </w:t>
      </w:r>
      <w:proofErr w:type="spellStart"/>
      <w:r w:rsidR="00474020" w:rsidRPr="00486A1D">
        <w:rPr>
          <w:rFonts w:ascii="Times New Roman" w:hAnsi="Times New Roman" w:cs="Times New Roman"/>
          <w:sz w:val="22"/>
          <w:szCs w:val="22"/>
        </w:rPr>
        <w:t>Mr.</w:t>
      </w:r>
      <w:proofErr w:type="spellEnd"/>
      <w:r w:rsidR="00474020" w:rsidRPr="00486A1D">
        <w:rPr>
          <w:rFonts w:ascii="Times New Roman" w:hAnsi="Times New Roman" w:cs="Times New Roman"/>
          <w:sz w:val="22"/>
          <w:szCs w:val="22"/>
        </w:rPr>
        <w:t xml:space="preserve"> Chair </w:t>
      </w:r>
      <w:r w:rsidR="002C23AA" w:rsidRPr="00486A1D">
        <w:rPr>
          <w:rFonts w:ascii="Times New Roman" w:hAnsi="Times New Roman" w:cs="Times New Roman"/>
          <w:sz w:val="22"/>
          <w:szCs w:val="22"/>
        </w:rPr>
        <w:t xml:space="preserve">for this opportunity to take the floor. </w:t>
      </w:r>
    </w:p>
    <w:p w14:paraId="356EC0E2" w14:textId="77777777" w:rsidR="00135CA9" w:rsidRPr="00486A1D" w:rsidRDefault="00135CA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74EA6282" w14:textId="73091BB9" w:rsidR="00135CA9" w:rsidRPr="00486A1D" w:rsidRDefault="005D7EB7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This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 CDIP is taking place </w:t>
      </w:r>
      <w:r w:rsidR="00135CA9" w:rsidRPr="00486A1D">
        <w:rPr>
          <w:rFonts w:ascii="Times New Roman" w:hAnsi="Times New Roman" w:cs="Times New Roman"/>
          <w:sz w:val="22"/>
          <w:szCs w:val="22"/>
        </w:rPr>
        <w:t xml:space="preserve">after the adoption of </w:t>
      </w:r>
      <w:r w:rsidR="00453F09" w:rsidRPr="00486A1D">
        <w:rPr>
          <w:rFonts w:ascii="Times New Roman" w:hAnsi="Times New Roman" w:cs="Times New Roman"/>
          <w:sz w:val="22"/>
          <w:szCs w:val="22"/>
        </w:rPr>
        <w:t>the p</w:t>
      </w:r>
      <w:r w:rsidR="001538E0" w:rsidRPr="00486A1D">
        <w:rPr>
          <w:rFonts w:ascii="Times New Roman" w:hAnsi="Times New Roman" w:cs="Times New Roman"/>
          <w:sz w:val="22"/>
          <w:szCs w:val="22"/>
        </w:rPr>
        <w:t>ost-</w:t>
      </w:r>
      <w:r w:rsidR="00135CA9" w:rsidRPr="00486A1D">
        <w:rPr>
          <w:rFonts w:ascii="Times New Roman" w:hAnsi="Times New Roman" w:cs="Times New Roman"/>
          <w:sz w:val="22"/>
          <w:szCs w:val="22"/>
        </w:rPr>
        <w:t>2015 development age</w:t>
      </w:r>
      <w:r w:rsidR="001538E0" w:rsidRPr="00486A1D">
        <w:rPr>
          <w:rFonts w:ascii="Times New Roman" w:hAnsi="Times New Roman" w:cs="Times New Roman"/>
          <w:sz w:val="22"/>
          <w:szCs w:val="22"/>
        </w:rPr>
        <w:t>nda by the UN General Assembly, the “2030 Agenda”.</w:t>
      </w:r>
    </w:p>
    <w:p w14:paraId="5ED20F35" w14:textId="77777777" w:rsidR="00135CA9" w:rsidRPr="00486A1D" w:rsidRDefault="00135CA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6BFF9902" w14:textId="34C93203" w:rsidR="00757801" w:rsidRPr="00486A1D" w:rsidRDefault="00135CA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 xml:space="preserve">As we all know technology plays an important role in implementation of 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the </w:t>
      </w:r>
      <w:r w:rsidR="00453F09" w:rsidRPr="00486A1D">
        <w:rPr>
          <w:rFonts w:ascii="Times New Roman" w:hAnsi="Times New Roman" w:cs="Times New Roman"/>
          <w:sz w:val="22"/>
          <w:szCs w:val="22"/>
        </w:rPr>
        <w:t>Sustainable Development G</w:t>
      </w:r>
      <w:r w:rsidRPr="00486A1D">
        <w:rPr>
          <w:rFonts w:ascii="Times New Roman" w:hAnsi="Times New Roman" w:cs="Times New Roman"/>
          <w:sz w:val="22"/>
          <w:szCs w:val="22"/>
        </w:rPr>
        <w:t xml:space="preserve">oals 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(SDGs) </w:t>
      </w:r>
      <w:r w:rsidR="009F3162" w:rsidRPr="00486A1D">
        <w:rPr>
          <w:rFonts w:ascii="Times New Roman" w:hAnsi="Times New Roman" w:cs="Times New Roman"/>
          <w:sz w:val="22"/>
          <w:szCs w:val="22"/>
        </w:rPr>
        <w:t xml:space="preserve">adopted as part of </w:t>
      </w:r>
      <w:r w:rsidR="00453F09" w:rsidRPr="00486A1D">
        <w:rPr>
          <w:rFonts w:ascii="Times New Roman" w:hAnsi="Times New Roman" w:cs="Times New Roman"/>
          <w:sz w:val="22"/>
          <w:szCs w:val="22"/>
        </w:rPr>
        <w:t>the post-</w:t>
      </w:r>
      <w:r w:rsidR="009F3162" w:rsidRPr="00486A1D">
        <w:rPr>
          <w:rFonts w:ascii="Times New Roman" w:hAnsi="Times New Roman" w:cs="Times New Roman"/>
          <w:sz w:val="22"/>
          <w:szCs w:val="22"/>
        </w:rPr>
        <w:t>2015 development agenda. In order to identify and ensure access to technologies essential for the implementation of SDG</w:t>
      </w:r>
      <w:r w:rsidR="00453F09" w:rsidRPr="00486A1D">
        <w:rPr>
          <w:rFonts w:ascii="Times New Roman" w:hAnsi="Times New Roman" w:cs="Times New Roman"/>
          <w:sz w:val="22"/>
          <w:szCs w:val="22"/>
        </w:rPr>
        <w:t>s the</w:t>
      </w:r>
      <w:r w:rsidR="009F3162" w:rsidRPr="00486A1D">
        <w:rPr>
          <w:rFonts w:ascii="Times New Roman" w:hAnsi="Times New Roman" w:cs="Times New Roman"/>
          <w:sz w:val="22"/>
          <w:szCs w:val="22"/>
        </w:rPr>
        <w:t xml:space="preserve"> UN has created a technology facilitation mechanism. WIPO as a member of </w:t>
      </w:r>
      <w:r w:rsidR="00757801" w:rsidRPr="00486A1D">
        <w:rPr>
          <w:rFonts w:ascii="Times New Roman" w:hAnsi="Times New Roman" w:cs="Times New Roman"/>
          <w:sz w:val="22"/>
          <w:szCs w:val="22"/>
        </w:rPr>
        <w:t xml:space="preserve">the </w:t>
      </w:r>
      <w:r w:rsidR="009F3162" w:rsidRPr="00486A1D">
        <w:rPr>
          <w:rFonts w:ascii="Times New Roman" w:hAnsi="Times New Roman" w:cs="Times New Roman"/>
          <w:sz w:val="22"/>
          <w:szCs w:val="22"/>
        </w:rPr>
        <w:t>UN Tas</w:t>
      </w:r>
      <w:r w:rsidR="005D7EB7" w:rsidRPr="00486A1D">
        <w:rPr>
          <w:rFonts w:ascii="Times New Roman" w:hAnsi="Times New Roman" w:cs="Times New Roman"/>
          <w:sz w:val="22"/>
          <w:szCs w:val="22"/>
        </w:rPr>
        <w:t xml:space="preserve">k Team on technology is involved </w:t>
      </w:r>
      <w:r w:rsidR="00453F09" w:rsidRPr="00486A1D">
        <w:rPr>
          <w:rFonts w:ascii="Times New Roman" w:hAnsi="Times New Roman" w:cs="Times New Roman"/>
          <w:sz w:val="22"/>
          <w:szCs w:val="22"/>
        </w:rPr>
        <w:t>in the implementation of post-</w:t>
      </w:r>
      <w:r w:rsidR="00757801" w:rsidRPr="00486A1D">
        <w:rPr>
          <w:rFonts w:ascii="Times New Roman" w:hAnsi="Times New Roman" w:cs="Times New Roman"/>
          <w:sz w:val="22"/>
          <w:szCs w:val="22"/>
        </w:rPr>
        <w:t xml:space="preserve">2015 development agenda. </w:t>
      </w:r>
    </w:p>
    <w:p w14:paraId="0DC92675" w14:textId="77777777" w:rsidR="00757801" w:rsidRPr="00486A1D" w:rsidRDefault="0075780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344F8ECB" w14:textId="2499043E" w:rsidR="00757801" w:rsidRPr="00486A1D" w:rsidRDefault="002C23A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W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e would like to state that </w:t>
      </w:r>
      <w:r w:rsidRPr="00486A1D">
        <w:rPr>
          <w:rFonts w:ascii="Times New Roman" w:hAnsi="Times New Roman" w:cs="Times New Roman"/>
          <w:sz w:val="22"/>
          <w:szCs w:val="22"/>
        </w:rPr>
        <w:t xml:space="preserve">as a UN agency, 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WIPO’s contribution to the implementation of development agenda should be guided by the development considerations rather than the protection and enforcement of IP.  </w:t>
      </w:r>
    </w:p>
    <w:p w14:paraId="44D74151" w14:textId="77777777" w:rsidR="009F3162" w:rsidRPr="00486A1D" w:rsidRDefault="009F3162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10F195EC" w14:textId="69F9902A" w:rsidR="009F3162" w:rsidRPr="00486A1D" w:rsidRDefault="0075780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 xml:space="preserve">We 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look forward to having further discussions on this matter. </w:t>
      </w:r>
    </w:p>
    <w:p w14:paraId="1F113BE1" w14:textId="77777777" w:rsidR="005D65B3" w:rsidRPr="00486A1D" w:rsidRDefault="005D65B3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26343650" w14:textId="5C6BC8DE" w:rsidR="00C60A5B" w:rsidRPr="00486A1D" w:rsidRDefault="002C23A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T</w:t>
      </w:r>
      <w:r w:rsidR="005D65B3" w:rsidRPr="00486A1D">
        <w:rPr>
          <w:rFonts w:ascii="Times New Roman" w:hAnsi="Times New Roman" w:cs="Times New Roman"/>
          <w:sz w:val="22"/>
          <w:szCs w:val="22"/>
        </w:rPr>
        <w:t>he independent review of the imple</w:t>
      </w:r>
      <w:r w:rsidRPr="00486A1D">
        <w:rPr>
          <w:rFonts w:ascii="Times New Roman" w:hAnsi="Times New Roman" w:cs="Times New Roman"/>
          <w:sz w:val="22"/>
          <w:szCs w:val="22"/>
        </w:rPr>
        <w:t xml:space="preserve">mentation of </w:t>
      </w:r>
      <w:r w:rsidR="00453F09" w:rsidRPr="00486A1D">
        <w:rPr>
          <w:rFonts w:ascii="Times New Roman" w:hAnsi="Times New Roman" w:cs="Times New Roman"/>
          <w:sz w:val="22"/>
          <w:szCs w:val="22"/>
        </w:rPr>
        <w:t>the WIPO Development A</w:t>
      </w:r>
      <w:r w:rsidRPr="00486A1D">
        <w:rPr>
          <w:rFonts w:ascii="Times New Roman" w:hAnsi="Times New Roman" w:cs="Times New Roman"/>
          <w:sz w:val="22"/>
          <w:szCs w:val="22"/>
        </w:rPr>
        <w:t xml:space="preserve">genda 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(DA) </w:t>
      </w:r>
      <w:r w:rsidRPr="00486A1D">
        <w:rPr>
          <w:rFonts w:ascii="Times New Roman" w:hAnsi="Times New Roman" w:cs="Times New Roman"/>
          <w:sz w:val="22"/>
          <w:szCs w:val="22"/>
        </w:rPr>
        <w:t xml:space="preserve">has also been initiated. We request that this </w:t>
      </w:r>
      <w:r w:rsidR="00002ABF" w:rsidRPr="00486A1D">
        <w:rPr>
          <w:rFonts w:ascii="Times New Roman" w:hAnsi="Times New Roman" w:cs="Times New Roman"/>
          <w:sz w:val="22"/>
          <w:szCs w:val="22"/>
        </w:rPr>
        <w:t>review process</w:t>
      </w:r>
      <w:r w:rsidRPr="00486A1D">
        <w:rPr>
          <w:rFonts w:ascii="Times New Roman" w:hAnsi="Times New Roman" w:cs="Times New Roman"/>
          <w:sz w:val="22"/>
          <w:szCs w:val="22"/>
        </w:rPr>
        <w:t xml:space="preserve"> be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 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participatory and </w:t>
      </w:r>
      <w:r w:rsidR="00002ABF" w:rsidRPr="00486A1D">
        <w:rPr>
          <w:rFonts w:ascii="Times New Roman" w:hAnsi="Times New Roman" w:cs="Times New Roman"/>
          <w:sz w:val="22"/>
          <w:szCs w:val="22"/>
        </w:rPr>
        <w:t>inclusive.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74B189" w14:textId="77777777" w:rsidR="00C60A5B" w:rsidRPr="00486A1D" w:rsidRDefault="00C60A5B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7332E29A" w14:textId="363B9576" w:rsidR="005D65B3" w:rsidRPr="00486A1D" w:rsidRDefault="002C23A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In particular, w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e would 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like </w:t>
      </w:r>
      <w:r w:rsidRPr="00486A1D">
        <w:rPr>
          <w:rFonts w:ascii="Times New Roman" w:hAnsi="Times New Roman" w:cs="Times New Roman"/>
          <w:sz w:val="22"/>
          <w:szCs w:val="22"/>
        </w:rPr>
        <w:t xml:space="preserve">to </w:t>
      </w:r>
      <w:r w:rsidR="00657FFB" w:rsidRPr="00486A1D">
        <w:rPr>
          <w:rFonts w:ascii="Times New Roman" w:hAnsi="Times New Roman" w:cs="Times New Roman"/>
          <w:sz w:val="22"/>
          <w:szCs w:val="22"/>
        </w:rPr>
        <w:t>str</w:t>
      </w:r>
      <w:r w:rsidRPr="00486A1D">
        <w:rPr>
          <w:rFonts w:ascii="Times New Roman" w:hAnsi="Times New Roman" w:cs="Times New Roman"/>
          <w:sz w:val="22"/>
          <w:szCs w:val="22"/>
        </w:rPr>
        <w:t>ess the importance of allowing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 </w:t>
      </w:r>
      <w:r w:rsidR="00002ABF" w:rsidRPr="00486A1D">
        <w:rPr>
          <w:rFonts w:ascii="Times New Roman" w:hAnsi="Times New Roman" w:cs="Times New Roman"/>
          <w:sz w:val="22"/>
          <w:szCs w:val="22"/>
        </w:rPr>
        <w:t>civil societ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y organisations 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an opportunity 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to provide 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their 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views on the 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inception report as </w:t>
      </w:r>
      <w:r w:rsidRPr="00486A1D">
        <w:rPr>
          <w:rFonts w:ascii="Times New Roman" w:hAnsi="Times New Roman" w:cs="Times New Roman"/>
          <w:sz w:val="22"/>
          <w:szCs w:val="22"/>
        </w:rPr>
        <w:t>well as on the review of DA its</w:t>
      </w:r>
      <w:r w:rsidR="00CE5A81" w:rsidRPr="00486A1D">
        <w:rPr>
          <w:rFonts w:ascii="Times New Roman" w:hAnsi="Times New Roman" w:cs="Times New Roman"/>
          <w:sz w:val="22"/>
          <w:szCs w:val="22"/>
        </w:rPr>
        <w:t>elf. Thus we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 request the Secretariat to 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immediately </w:t>
      </w:r>
      <w:r w:rsidR="00002ABF" w:rsidRPr="00486A1D">
        <w:rPr>
          <w:rFonts w:ascii="Times New Roman" w:hAnsi="Times New Roman" w:cs="Times New Roman"/>
          <w:sz w:val="22"/>
          <w:szCs w:val="22"/>
        </w:rPr>
        <w:t xml:space="preserve">facilitate an interaction both online and offline with the review panel. </w:t>
      </w:r>
    </w:p>
    <w:p w14:paraId="77445843" w14:textId="77777777" w:rsidR="00CE5A81" w:rsidRPr="00486A1D" w:rsidRDefault="00CE5A8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3C9C2A28" w14:textId="6A022FCC" w:rsidR="00512F6A" w:rsidRPr="00486A1D" w:rsidRDefault="00453F0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It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 is i</w:t>
      </w:r>
      <w:r w:rsidRPr="00486A1D">
        <w:rPr>
          <w:rFonts w:ascii="Times New Roman" w:hAnsi="Times New Roman" w:cs="Times New Roman"/>
          <w:sz w:val="22"/>
          <w:szCs w:val="22"/>
        </w:rPr>
        <w:t>mportant for the r</w:t>
      </w:r>
      <w:r w:rsidR="00CE5A81" w:rsidRPr="00486A1D">
        <w:rPr>
          <w:rFonts w:ascii="Times New Roman" w:hAnsi="Times New Roman" w:cs="Times New Roman"/>
          <w:sz w:val="22"/>
          <w:szCs w:val="22"/>
        </w:rPr>
        <w:t>eview to be focused on the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 implementation of Development A</w:t>
      </w:r>
      <w:r w:rsidRPr="00486A1D">
        <w:rPr>
          <w:rFonts w:ascii="Times New Roman" w:hAnsi="Times New Roman" w:cs="Times New Roman"/>
          <w:sz w:val="22"/>
          <w:szCs w:val="22"/>
        </w:rPr>
        <w:t>genda R</w:t>
      </w:r>
      <w:r w:rsidR="00CE5A81" w:rsidRPr="00486A1D">
        <w:rPr>
          <w:rFonts w:ascii="Times New Roman" w:hAnsi="Times New Roman" w:cs="Times New Roman"/>
          <w:sz w:val="22"/>
          <w:szCs w:val="22"/>
        </w:rPr>
        <w:t>ecommendations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 in its entirety</w:t>
      </w:r>
      <w:r w:rsidR="00CE5A81" w:rsidRPr="00486A1D">
        <w:rPr>
          <w:rFonts w:ascii="Times New Roman" w:hAnsi="Times New Roman" w:cs="Times New Roman"/>
          <w:sz w:val="22"/>
          <w:szCs w:val="22"/>
        </w:rPr>
        <w:t xml:space="preserve">. </w:t>
      </w:r>
      <w:r w:rsidR="002C23AA" w:rsidRPr="00486A1D">
        <w:rPr>
          <w:rFonts w:ascii="Times New Roman" w:hAnsi="Times New Roman" w:cs="Times New Roman"/>
          <w:sz w:val="22"/>
          <w:szCs w:val="22"/>
        </w:rPr>
        <w:t xml:space="preserve">This is the mandate given by the </w:t>
      </w:r>
      <w:r w:rsidRPr="00486A1D">
        <w:rPr>
          <w:rFonts w:ascii="Times New Roman" w:hAnsi="Times New Roman" w:cs="Times New Roman"/>
          <w:sz w:val="22"/>
          <w:szCs w:val="22"/>
        </w:rPr>
        <w:t xml:space="preserve">WIPO </w:t>
      </w:r>
      <w:r w:rsidR="002C23AA" w:rsidRPr="00486A1D">
        <w:rPr>
          <w:rFonts w:ascii="Times New Roman" w:hAnsi="Times New Roman" w:cs="Times New Roman"/>
          <w:sz w:val="22"/>
          <w:szCs w:val="22"/>
        </w:rPr>
        <w:t xml:space="preserve">General Assembly. </w:t>
      </w:r>
    </w:p>
    <w:p w14:paraId="71D100A4" w14:textId="77777777" w:rsidR="00512F6A" w:rsidRPr="00486A1D" w:rsidRDefault="00512F6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737DE346" w14:textId="70F083F7" w:rsidR="00C60A5B" w:rsidRPr="00486A1D" w:rsidRDefault="00C60A5B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The review should assess whether or how the Recommendations are being implemented, to what extent the activities meet the objectives of the Recommendation</w:t>
      </w:r>
      <w:r w:rsidR="00453F09" w:rsidRPr="00486A1D">
        <w:rPr>
          <w:rFonts w:ascii="Times New Roman" w:hAnsi="Times New Roman" w:cs="Times New Roman"/>
          <w:sz w:val="22"/>
          <w:szCs w:val="22"/>
        </w:rPr>
        <w:t>s</w:t>
      </w:r>
      <w:r w:rsidRPr="00486A1D">
        <w:rPr>
          <w:rFonts w:ascii="Times New Roman" w:hAnsi="Times New Roman" w:cs="Times New Roman"/>
          <w:sz w:val="22"/>
          <w:szCs w:val="22"/>
        </w:rPr>
        <w:t xml:space="preserve"> and what is the actual impact. </w:t>
      </w:r>
    </w:p>
    <w:p w14:paraId="6B8152F9" w14:textId="77777777" w:rsidR="00C60A5B" w:rsidRPr="00486A1D" w:rsidRDefault="00C60A5B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1BBFD05F" w14:textId="631C576A" w:rsidR="00512F6A" w:rsidRPr="00486A1D" w:rsidRDefault="00453F0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It is important that the r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eview is not reduced to whether or not the indicators in the Project </w:t>
      </w:r>
      <w:r w:rsidR="002C23AA" w:rsidRPr="00486A1D">
        <w:rPr>
          <w:rFonts w:ascii="Times New Roman" w:hAnsi="Times New Roman" w:cs="Times New Roman"/>
          <w:sz w:val="22"/>
          <w:szCs w:val="22"/>
        </w:rPr>
        <w:t xml:space="preserve">document have been achieved. </w:t>
      </w:r>
    </w:p>
    <w:p w14:paraId="48639213" w14:textId="77777777" w:rsidR="00512F6A" w:rsidRPr="00486A1D" w:rsidRDefault="00512F6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022C332C" w14:textId="61FE7FB2" w:rsidR="009A0178" w:rsidRPr="00486A1D" w:rsidRDefault="00CE5A8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 xml:space="preserve">Further </w:t>
      </w:r>
      <w:r w:rsidR="00453F09" w:rsidRPr="00486A1D">
        <w:rPr>
          <w:rFonts w:ascii="Times New Roman" w:hAnsi="Times New Roman" w:cs="Times New Roman"/>
          <w:sz w:val="22"/>
          <w:szCs w:val="22"/>
        </w:rPr>
        <w:t>r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eview should cover </w:t>
      </w:r>
      <w:r w:rsidR="00657FFB" w:rsidRPr="00486A1D">
        <w:rPr>
          <w:rFonts w:ascii="Times New Roman" w:hAnsi="Times New Roman" w:cs="Times New Roman"/>
          <w:sz w:val="22"/>
          <w:szCs w:val="22"/>
        </w:rPr>
        <w:t xml:space="preserve">all aspects 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of the CDIP work. </w:t>
      </w:r>
    </w:p>
    <w:p w14:paraId="6EF7BB84" w14:textId="77777777" w:rsidR="00CE5A81" w:rsidRPr="00486A1D" w:rsidRDefault="00CE5A8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0CCEC088" w14:textId="6FC2FFB1" w:rsidR="00C60A5B" w:rsidRPr="00486A1D" w:rsidRDefault="00CE5A81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With regard to technical assistance, we would like to stress our disappoint</w:t>
      </w:r>
      <w:r w:rsidR="00512F6A" w:rsidRPr="00486A1D">
        <w:rPr>
          <w:rFonts w:ascii="Times New Roman" w:hAnsi="Times New Roman" w:cs="Times New Roman"/>
          <w:sz w:val="22"/>
          <w:szCs w:val="22"/>
        </w:rPr>
        <w:t>ment</w:t>
      </w:r>
      <w:r w:rsidRPr="00486A1D">
        <w:rPr>
          <w:rFonts w:ascii="Times New Roman" w:hAnsi="Times New Roman" w:cs="Times New Roman"/>
          <w:sz w:val="22"/>
          <w:szCs w:val="22"/>
        </w:rPr>
        <w:t xml:space="preserve"> that limited progress has 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been made in taking forward </w:t>
      </w:r>
      <w:r w:rsidRPr="00486A1D">
        <w:rPr>
          <w:rFonts w:ascii="Times New Roman" w:hAnsi="Times New Roman" w:cs="Times New Roman"/>
          <w:sz w:val="22"/>
          <w:szCs w:val="22"/>
        </w:rPr>
        <w:t>proposals in the DA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 </w:t>
      </w:r>
      <w:r w:rsidRPr="00486A1D">
        <w:rPr>
          <w:rFonts w:ascii="Times New Roman" w:hAnsi="Times New Roman" w:cs="Times New Roman"/>
          <w:sz w:val="22"/>
          <w:szCs w:val="22"/>
        </w:rPr>
        <w:t>G</w:t>
      </w:r>
      <w:r w:rsidR="00453F09" w:rsidRPr="00486A1D">
        <w:rPr>
          <w:rFonts w:ascii="Times New Roman" w:hAnsi="Times New Roman" w:cs="Times New Roman"/>
          <w:sz w:val="22"/>
          <w:szCs w:val="22"/>
        </w:rPr>
        <w:t>roup (DAG)</w:t>
      </w:r>
      <w:r w:rsidRPr="00486A1D">
        <w:rPr>
          <w:rFonts w:ascii="Times New Roman" w:hAnsi="Times New Roman" w:cs="Times New Roman"/>
          <w:sz w:val="22"/>
          <w:szCs w:val="22"/>
        </w:rPr>
        <w:t xml:space="preserve"> and Africa Group joint proposal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 on technical assistance, often due to delay tactics employed by other WIPO members. </w:t>
      </w:r>
    </w:p>
    <w:p w14:paraId="53AF77B5" w14:textId="77777777" w:rsidR="00C60A5B" w:rsidRPr="00486A1D" w:rsidRDefault="00C60A5B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74B3D0F5" w14:textId="6F1F534A" w:rsidR="00135CA9" w:rsidRPr="00486A1D" w:rsidRDefault="002C23AA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lastRenderedPageBreak/>
        <w:t xml:space="preserve">In our view the Joint Proposals </w:t>
      </w:r>
      <w:r w:rsidR="00453F09" w:rsidRPr="00486A1D">
        <w:rPr>
          <w:rFonts w:ascii="Times New Roman" w:hAnsi="Times New Roman" w:cs="Times New Roman"/>
          <w:sz w:val="22"/>
          <w:szCs w:val="22"/>
        </w:rPr>
        <w:t>contain</w:t>
      </w:r>
      <w:r w:rsidRPr="00486A1D">
        <w:rPr>
          <w:rFonts w:ascii="Times New Roman" w:hAnsi="Times New Roman" w:cs="Times New Roman"/>
          <w:sz w:val="22"/>
          <w:szCs w:val="22"/>
        </w:rPr>
        <w:t xml:space="preserve"> critical 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proposals based on the External Review </w:t>
      </w:r>
      <w:r w:rsidR="00D32DF9" w:rsidRPr="00486A1D">
        <w:rPr>
          <w:rFonts w:ascii="Times New Roman" w:hAnsi="Times New Roman" w:cs="Times New Roman"/>
          <w:sz w:val="22"/>
          <w:szCs w:val="22"/>
        </w:rPr>
        <w:t>to</w:t>
      </w:r>
      <w:r w:rsidR="00512F6A" w:rsidRPr="00486A1D">
        <w:rPr>
          <w:rFonts w:ascii="Times New Roman" w:hAnsi="Times New Roman" w:cs="Times New Roman"/>
          <w:sz w:val="22"/>
          <w:szCs w:val="22"/>
        </w:rPr>
        <w:t xml:space="preserve"> improve the transparency and accountability of WIPO’s technical assistance. </w:t>
      </w:r>
      <w:r w:rsidR="00CD4019" w:rsidRPr="00486A1D">
        <w:rPr>
          <w:rFonts w:ascii="Times New Roman" w:hAnsi="Times New Roman" w:cs="Times New Roman"/>
          <w:sz w:val="22"/>
          <w:szCs w:val="22"/>
        </w:rPr>
        <w:t xml:space="preserve">Thus we call </w:t>
      </w:r>
      <w:r w:rsidR="00453F09" w:rsidRPr="00486A1D">
        <w:rPr>
          <w:rFonts w:ascii="Times New Roman" w:hAnsi="Times New Roman" w:cs="Times New Roman"/>
          <w:sz w:val="22"/>
          <w:szCs w:val="22"/>
        </w:rPr>
        <w:t>on WIPO Member S</w:t>
      </w:r>
      <w:r w:rsidR="00CD4019" w:rsidRPr="00486A1D">
        <w:rPr>
          <w:rFonts w:ascii="Times New Roman" w:hAnsi="Times New Roman" w:cs="Times New Roman"/>
          <w:sz w:val="22"/>
          <w:szCs w:val="22"/>
        </w:rPr>
        <w:t>tates not to delay this issue any further</w:t>
      </w:r>
      <w:r w:rsidR="00D32DF9" w:rsidRPr="00486A1D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31644D21" w14:textId="77777777" w:rsidR="009A0178" w:rsidRPr="00486A1D" w:rsidRDefault="009A0178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02B72DFB" w14:textId="0876CFCC" w:rsidR="003556DE" w:rsidRPr="00486A1D" w:rsidRDefault="00002ABF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>We also take this opportunity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 to express our concern wit</w:t>
      </w:r>
      <w:r w:rsidR="00CD4019" w:rsidRPr="00486A1D">
        <w:rPr>
          <w:rFonts w:ascii="Times New Roman" w:hAnsi="Times New Roman" w:cs="Times New Roman"/>
          <w:sz w:val="22"/>
          <w:szCs w:val="22"/>
        </w:rPr>
        <w:t>h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 regard to lack of full implementat</w:t>
      </w:r>
      <w:r w:rsidR="00C60A5B" w:rsidRPr="00486A1D">
        <w:rPr>
          <w:rFonts w:ascii="Times New Roman" w:hAnsi="Times New Roman" w:cs="Times New Roman"/>
          <w:sz w:val="22"/>
          <w:szCs w:val="22"/>
        </w:rPr>
        <w:t xml:space="preserve">ion of </w:t>
      </w:r>
      <w:r w:rsidR="00453F09" w:rsidRPr="00486A1D">
        <w:rPr>
          <w:rFonts w:ascii="Times New Roman" w:hAnsi="Times New Roman" w:cs="Times New Roman"/>
          <w:sz w:val="22"/>
          <w:szCs w:val="22"/>
        </w:rPr>
        <w:t>the WIPO Development A</w:t>
      </w:r>
      <w:r w:rsidR="00C60A5B" w:rsidRPr="00486A1D">
        <w:rPr>
          <w:rFonts w:ascii="Times New Roman" w:hAnsi="Times New Roman" w:cs="Times New Roman"/>
          <w:sz w:val="22"/>
          <w:szCs w:val="22"/>
        </w:rPr>
        <w:t>genda particularly with regard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 to the establishment of a co-ordin</w:t>
      </w:r>
      <w:r w:rsidR="00CD4019" w:rsidRPr="00486A1D">
        <w:rPr>
          <w:rFonts w:ascii="Times New Roman" w:hAnsi="Times New Roman" w:cs="Times New Roman"/>
          <w:sz w:val="22"/>
          <w:szCs w:val="22"/>
        </w:rPr>
        <w:t xml:space="preserve">ation 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mechanism, a mandate given by 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the </w:t>
      </w:r>
      <w:r w:rsidR="003556DE" w:rsidRPr="00486A1D">
        <w:rPr>
          <w:rFonts w:ascii="Times New Roman" w:hAnsi="Times New Roman" w:cs="Times New Roman"/>
          <w:sz w:val="22"/>
          <w:szCs w:val="22"/>
        </w:rPr>
        <w:t>G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eneral </w:t>
      </w:r>
      <w:r w:rsidR="003556DE" w:rsidRPr="00486A1D">
        <w:rPr>
          <w:rFonts w:ascii="Times New Roman" w:hAnsi="Times New Roman" w:cs="Times New Roman"/>
          <w:sz w:val="22"/>
          <w:szCs w:val="22"/>
        </w:rPr>
        <w:t>A</w:t>
      </w:r>
      <w:r w:rsidR="00453F09" w:rsidRPr="00486A1D">
        <w:rPr>
          <w:rFonts w:ascii="Times New Roman" w:hAnsi="Times New Roman" w:cs="Times New Roman"/>
          <w:sz w:val="22"/>
          <w:szCs w:val="22"/>
        </w:rPr>
        <w:t>ssembly</w:t>
      </w:r>
      <w:r w:rsidR="003556DE" w:rsidRPr="00486A1D">
        <w:rPr>
          <w:rFonts w:ascii="Times New Roman" w:hAnsi="Times New Roman" w:cs="Times New Roman"/>
          <w:sz w:val="22"/>
          <w:szCs w:val="22"/>
        </w:rPr>
        <w:t>. Similarly, the CDIP has not implement</w:t>
      </w:r>
      <w:r w:rsidR="00CD4019" w:rsidRPr="00486A1D">
        <w:rPr>
          <w:rFonts w:ascii="Times New Roman" w:hAnsi="Times New Roman" w:cs="Times New Roman"/>
          <w:sz w:val="22"/>
          <w:szCs w:val="22"/>
        </w:rPr>
        <w:t>ed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 the third pillar of the </w:t>
      </w:r>
      <w:r w:rsidR="00453F09" w:rsidRPr="00486A1D">
        <w:rPr>
          <w:rFonts w:ascii="Times New Roman" w:hAnsi="Times New Roman" w:cs="Times New Roman"/>
          <w:sz w:val="22"/>
          <w:szCs w:val="22"/>
        </w:rPr>
        <w:t xml:space="preserve">General Assembly 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decision i.e. the standing agenda item on IP and development. </w:t>
      </w:r>
    </w:p>
    <w:p w14:paraId="486BB892" w14:textId="77777777" w:rsidR="00002ABF" w:rsidRPr="00486A1D" w:rsidRDefault="00002ABF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</w:p>
    <w:p w14:paraId="67949055" w14:textId="44468CEE" w:rsidR="003556DE" w:rsidRPr="00486A1D" w:rsidRDefault="00CD4019" w:rsidP="00486A1D">
      <w:pPr>
        <w:ind w:leftChars="-295" w:left="-708" w:rightChars="-380" w:right="-912"/>
        <w:jc w:val="both"/>
        <w:rPr>
          <w:rFonts w:ascii="Times New Roman" w:hAnsi="Times New Roman" w:cs="Times New Roman"/>
          <w:sz w:val="22"/>
          <w:szCs w:val="22"/>
        </w:rPr>
      </w:pPr>
      <w:r w:rsidRPr="00486A1D">
        <w:rPr>
          <w:rFonts w:ascii="Times New Roman" w:hAnsi="Times New Roman" w:cs="Times New Roman"/>
          <w:sz w:val="22"/>
          <w:szCs w:val="22"/>
        </w:rPr>
        <w:t xml:space="preserve">We call on </w:t>
      </w:r>
      <w:r w:rsidR="003556DE" w:rsidRPr="00486A1D">
        <w:rPr>
          <w:rFonts w:ascii="Times New Roman" w:hAnsi="Times New Roman" w:cs="Times New Roman"/>
          <w:sz w:val="22"/>
          <w:szCs w:val="22"/>
        </w:rPr>
        <w:t xml:space="preserve">Member States to take appropriate decision to expedite implementation of all aspects of CDIP mandates. </w:t>
      </w:r>
    </w:p>
    <w:p w14:paraId="4971EECF" w14:textId="77777777" w:rsidR="003556DE" w:rsidRPr="00135CA9" w:rsidRDefault="003556DE" w:rsidP="00486A1D">
      <w:pPr>
        <w:ind w:rightChars="-380" w:right="-912"/>
        <w:jc w:val="both"/>
      </w:pPr>
      <w:bookmarkStart w:id="0" w:name="_GoBack"/>
      <w:bookmarkEnd w:id="0"/>
    </w:p>
    <w:sectPr w:rsidR="003556DE" w:rsidRPr="00135CA9" w:rsidSect="006E10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A9"/>
    <w:rsid w:val="00002ABF"/>
    <w:rsid w:val="00135CA9"/>
    <w:rsid w:val="001538E0"/>
    <w:rsid w:val="002C23AA"/>
    <w:rsid w:val="003556DE"/>
    <w:rsid w:val="00453F09"/>
    <w:rsid w:val="00474020"/>
    <w:rsid w:val="00486A1D"/>
    <w:rsid w:val="00512F6A"/>
    <w:rsid w:val="005D65B3"/>
    <w:rsid w:val="005D7EB7"/>
    <w:rsid w:val="00657FFB"/>
    <w:rsid w:val="006D0FA3"/>
    <w:rsid w:val="006E1064"/>
    <w:rsid w:val="00757801"/>
    <w:rsid w:val="009A0178"/>
    <w:rsid w:val="009F3162"/>
    <w:rsid w:val="00C60A5B"/>
    <w:rsid w:val="00CD4019"/>
    <w:rsid w:val="00CE5A81"/>
    <w:rsid w:val="00D32DF9"/>
    <w:rsid w:val="00E13ACD"/>
    <w:rsid w:val="00F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953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2648</Characters>
  <Application>Microsoft Macintosh Word</Application>
  <DocSecurity>0</DocSecurity>
  <Lines>22</Lines>
  <Paragraphs>6</Paragraphs>
  <ScaleCrop>false</ScaleCrop>
  <Company>TWN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Gopakumar</dc:creator>
  <cp:keywords/>
  <dc:description/>
  <cp:lastModifiedBy>x x</cp:lastModifiedBy>
  <cp:revision>3</cp:revision>
  <dcterms:created xsi:type="dcterms:W3CDTF">2015-11-18T16:36:00Z</dcterms:created>
  <dcterms:modified xsi:type="dcterms:W3CDTF">2015-11-23T05:21:00Z</dcterms:modified>
</cp:coreProperties>
</file>